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64" w:rsidRPr="00A41429" w:rsidRDefault="00C74D64" w:rsidP="00C74D64">
      <w:pPr>
        <w:pStyle w:val="NormalWeb"/>
        <w:spacing w:before="0" w:beforeAutospacing="0" w:after="200" w:afterAutospacing="0"/>
        <w:jc w:val="center"/>
      </w:pPr>
      <w:r w:rsidRPr="00A41429">
        <w:rPr>
          <w:rFonts w:ascii="Calibri" w:hAnsi="Calibri"/>
          <w:b/>
          <w:bCs/>
          <w:color w:val="000000"/>
        </w:rPr>
        <w:t>2014-2015 EĞİTİM ÖĞRETİM YILI  MERAM 4. BÖLGE </w:t>
      </w:r>
    </w:p>
    <w:p w:rsidR="00C74D64" w:rsidRPr="00A41429" w:rsidRDefault="00A1477D" w:rsidP="00C74D64">
      <w:pPr>
        <w:pStyle w:val="NormalWeb"/>
        <w:spacing w:before="0" w:beforeAutospacing="0" w:after="200" w:afterAutospacing="0"/>
        <w:jc w:val="center"/>
      </w:pPr>
      <w:r>
        <w:rPr>
          <w:rFonts w:ascii="Calibri" w:hAnsi="Calibri"/>
          <w:b/>
          <w:bCs/>
          <w:color w:val="000000"/>
        </w:rPr>
        <w:t>SENE SONU</w:t>
      </w:r>
      <w:r w:rsidR="00C74D64" w:rsidRPr="00A41429">
        <w:rPr>
          <w:rFonts w:ascii="Calibri" w:hAnsi="Calibri"/>
          <w:b/>
          <w:bCs/>
          <w:color w:val="000000"/>
        </w:rPr>
        <w:t xml:space="preserve"> 1.SINIF  ZÜMRE BAŞKANLARI  TOPLANTI TUTANAĞI</w:t>
      </w:r>
    </w:p>
    <w:p w:rsidR="00C74D64" w:rsidRPr="00A41429" w:rsidRDefault="00C74D64" w:rsidP="00C74D64">
      <w:pPr>
        <w:pStyle w:val="NormalWeb"/>
        <w:spacing w:before="0" w:beforeAutospacing="0" w:after="200" w:afterAutospacing="0"/>
      </w:pPr>
      <w:r w:rsidRPr="00A41429">
        <w:rPr>
          <w:rFonts w:ascii="Calibri" w:hAnsi="Calibri"/>
          <w:b/>
          <w:bCs/>
          <w:color w:val="000000"/>
        </w:rPr>
        <w:t>TOPLANTI TARİHİ:</w:t>
      </w:r>
      <w:r w:rsidR="00A1477D">
        <w:rPr>
          <w:rFonts w:ascii="Calibri" w:hAnsi="Calibri"/>
          <w:color w:val="000000"/>
        </w:rPr>
        <w:t xml:space="preserve"> 19.06.2015</w:t>
      </w:r>
    </w:p>
    <w:p w:rsidR="00C74D64" w:rsidRPr="00A41429" w:rsidRDefault="00C74D64" w:rsidP="00C74D64">
      <w:pPr>
        <w:pStyle w:val="NormalWeb"/>
        <w:spacing w:before="0" w:beforeAutospacing="0" w:after="200" w:afterAutospacing="0"/>
      </w:pPr>
      <w:r w:rsidRPr="00A41429">
        <w:rPr>
          <w:rFonts w:ascii="Calibri" w:hAnsi="Calibri"/>
          <w:b/>
          <w:bCs/>
          <w:color w:val="000000"/>
        </w:rPr>
        <w:t xml:space="preserve">TOPLANTI </w:t>
      </w:r>
      <w:proofErr w:type="gramStart"/>
      <w:r w:rsidRPr="00A41429">
        <w:rPr>
          <w:rFonts w:ascii="Calibri" w:hAnsi="Calibri"/>
          <w:b/>
          <w:bCs/>
          <w:color w:val="000000"/>
        </w:rPr>
        <w:t>YERİ    :</w:t>
      </w:r>
      <w:r w:rsidRPr="00A41429">
        <w:rPr>
          <w:rFonts w:ascii="Calibri" w:hAnsi="Calibri"/>
          <w:color w:val="000000"/>
        </w:rPr>
        <w:t xml:space="preserve"> MERAM</w:t>
      </w:r>
      <w:proofErr w:type="gramEnd"/>
      <w:r w:rsidRPr="00A41429">
        <w:rPr>
          <w:rFonts w:ascii="Calibri" w:hAnsi="Calibri"/>
          <w:color w:val="000000"/>
        </w:rPr>
        <w:t xml:space="preserve"> ŞEYH ŞAMİL İLKOKULU</w:t>
      </w:r>
    </w:p>
    <w:p w:rsidR="00C74D64" w:rsidRPr="00A41429" w:rsidRDefault="00C74D64" w:rsidP="00C74D64">
      <w:pPr>
        <w:pStyle w:val="NormalWeb"/>
        <w:spacing w:before="0" w:beforeAutospacing="0" w:after="200" w:afterAutospacing="0"/>
      </w:pPr>
      <w:r w:rsidRPr="00A41429">
        <w:rPr>
          <w:rFonts w:ascii="Calibri" w:hAnsi="Calibri"/>
          <w:b/>
          <w:bCs/>
          <w:color w:val="000000"/>
        </w:rPr>
        <w:t xml:space="preserve">TOPLANTI </w:t>
      </w:r>
      <w:proofErr w:type="gramStart"/>
      <w:r w:rsidRPr="00A41429">
        <w:rPr>
          <w:rFonts w:ascii="Calibri" w:hAnsi="Calibri"/>
          <w:b/>
          <w:bCs/>
          <w:color w:val="000000"/>
        </w:rPr>
        <w:t xml:space="preserve">SAATİ </w:t>
      </w:r>
      <w:r w:rsidR="00A1477D">
        <w:rPr>
          <w:rFonts w:ascii="Calibri" w:hAnsi="Calibri"/>
          <w:color w:val="000000"/>
        </w:rPr>
        <w:t>: 14</w:t>
      </w:r>
      <w:proofErr w:type="gramEnd"/>
      <w:r w:rsidRPr="00A41429">
        <w:rPr>
          <w:rFonts w:ascii="Calibri" w:hAnsi="Calibri"/>
          <w:color w:val="000000"/>
        </w:rPr>
        <w:t>:00</w:t>
      </w:r>
    </w:p>
    <w:p w:rsidR="00C74D64" w:rsidRPr="00A41429" w:rsidRDefault="00C74D64" w:rsidP="00C74D64"/>
    <w:p w:rsidR="00C74D64" w:rsidRPr="00A41429" w:rsidRDefault="00C74D64" w:rsidP="00C74D64">
      <w:pPr>
        <w:pStyle w:val="NormalWeb"/>
        <w:spacing w:before="0" w:beforeAutospacing="0" w:after="200" w:afterAutospacing="0"/>
      </w:pPr>
      <w:r w:rsidRPr="00A41429">
        <w:rPr>
          <w:rFonts w:ascii="Calibri" w:hAnsi="Calibri"/>
          <w:b/>
          <w:bCs/>
          <w:color w:val="000000"/>
          <w:u w:val="single"/>
        </w:rPr>
        <w:t>GÜNDEM</w:t>
      </w:r>
      <w:r w:rsidRPr="00A41429">
        <w:rPr>
          <w:rFonts w:ascii="Calibri" w:hAnsi="Calibri"/>
          <w:b/>
          <w:bCs/>
          <w:i/>
          <w:iCs/>
          <w:color w:val="000000"/>
          <w:u w:val="single"/>
        </w:rPr>
        <w:t xml:space="preserve"> </w:t>
      </w:r>
      <w:r w:rsidRPr="00A41429">
        <w:rPr>
          <w:rFonts w:ascii="Calibri" w:hAnsi="Calibri"/>
          <w:b/>
          <w:bCs/>
          <w:color w:val="000000"/>
          <w:u w:val="single"/>
        </w:rPr>
        <w:t> MADDELERİ</w:t>
      </w:r>
    </w:p>
    <w:p w:rsidR="001B0307" w:rsidRDefault="00A1477D" w:rsidP="00A1477D">
      <w:pPr>
        <w:spacing w:after="120" w:line="360" w:lineRule="auto"/>
        <w:jc w:val="both"/>
        <w:rPr>
          <w:rFonts w:ascii="Tahoma" w:hAnsi="Tahoma" w:cs="Tahoma"/>
        </w:rPr>
      </w:pPr>
      <w:r>
        <w:rPr>
          <w:rFonts w:ascii="Tahoma" w:hAnsi="Tahoma" w:cs="Tahoma"/>
        </w:rPr>
        <w:t>1.</w:t>
      </w:r>
      <w:r w:rsidR="001B0307" w:rsidRPr="001B0307">
        <w:rPr>
          <w:rFonts w:ascii="Tahoma" w:hAnsi="Tahoma" w:cs="Tahoma"/>
        </w:rPr>
        <w:t>Açılış ve yoklama</w:t>
      </w:r>
    </w:p>
    <w:p w:rsidR="00A1477D" w:rsidRPr="001B0307" w:rsidRDefault="00A1477D" w:rsidP="00A1477D">
      <w:pPr>
        <w:spacing w:after="120" w:line="360" w:lineRule="auto"/>
        <w:jc w:val="both"/>
        <w:rPr>
          <w:rFonts w:ascii="Tahoma" w:hAnsi="Tahoma" w:cs="Tahoma"/>
        </w:rPr>
      </w:pPr>
      <w:r>
        <w:rPr>
          <w:rFonts w:ascii="Tahoma" w:hAnsi="Tahoma" w:cs="Tahoma"/>
        </w:rPr>
        <w:t>2.Gündem maddelerinin okunması, gündeme alınması gereken konularla ilgili tekliflerin değerlendirilmesi.</w:t>
      </w:r>
    </w:p>
    <w:p w:rsidR="00A1477D" w:rsidRPr="001B0307" w:rsidRDefault="00A1477D" w:rsidP="00A1477D">
      <w:pPr>
        <w:spacing w:after="120" w:line="360" w:lineRule="auto"/>
        <w:jc w:val="both"/>
        <w:rPr>
          <w:rFonts w:ascii="Tahoma" w:hAnsi="Tahoma" w:cs="Tahoma"/>
        </w:rPr>
      </w:pPr>
      <w:r>
        <w:rPr>
          <w:rFonts w:ascii="Tahoma" w:hAnsi="Tahoma" w:cs="Tahoma"/>
        </w:rPr>
        <w:t>3.</w:t>
      </w:r>
      <w:r w:rsidR="001B0307" w:rsidRPr="001B0307">
        <w:rPr>
          <w:rFonts w:ascii="Tahoma" w:hAnsi="Tahoma" w:cs="Tahoma"/>
        </w:rPr>
        <w:t>Daha önceki zümre toplantılarında alınan kararların gözden geçirilmesi</w:t>
      </w:r>
    </w:p>
    <w:p w:rsidR="001B0307" w:rsidRPr="00A1477D" w:rsidRDefault="00274B30" w:rsidP="00A1477D">
      <w:pPr>
        <w:spacing w:after="120" w:line="360" w:lineRule="auto"/>
        <w:jc w:val="both"/>
        <w:rPr>
          <w:rFonts w:ascii="Tahoma" w:hAnsi="Tahoma" w:cs="Tahoma"/>
        </w:rPr>
      </w:pPr>
      <w:r>
        <w:rPr>
          <w:rFonts w:ascii="Tahoma" w:hAnsi="Tahoma" w:cs="Tahoma"/>
        </w:rPr>
        <w:t>4</w:t>
      </w:r>
      <w:r w:rsidR="00A1477D">
        <w:rPr>
          <w:rFonts w:ascii="Tahoma" w:hAnsi="Tahoma" w:cs="Tahoma"/>
        </w:rPr>
        <w:t>.</w:t>
      </w:r>
      <w:r w:rsidR="001B0307" w:rsidRPr="001B0307">
        <w:rPr>
          <w:rFonts w:ascii="Tahoma" w:hAnsi="Tahoma" w:cs="Tahoma"/>
        </w:rPr>
        <w:t>2014-2015 Eğitim Öğretim Yılının değerlendirilmesi.</w:t>
      </w:r>
    </w:p>
    <w:p w:rsidR="00EB6562" w:rsidRPr="00A1477D" w:rsidRDefault="00274B30" w:rsidP="00A1477D">
      <w:pPr>
        <w:spacing w:after="120" w:line="360" w:lineRule="auto"/>
        <w:jc w:val="both"/>
        <w:rPr>
          <w:rFonts w:ascii="Tahoma" w:hAnsi="Tahoma" w:cs="Tahoma"/>
        </w:rPr>
      </w:pPr>
      <w:r>
        <w:rPr>
          <w:rFonts w:ascii="Tahoma" w:hAnsi="Tahoma" w:cs="Tahoma"/>
        </w:rPr>
        <w:t>5</w:t>
      </w:r>
      <w:r w:rsidR="00A1477D">
        <w:rPr>
          <w:rFonts w:ascii="Tahoma" w:hAnsi="Tahoma" w:cs="Tahoma"/>
        </w:rPr>
        <w:t>.</w:t>
      </w:r>
      <w:r w:rsidR="00EB6562" w:rsidRPr="00A1477D">
        <w:rPr>
          <w:rFonts w:ascii="Tahoma" w:hAnsi="Tahoma" w:cs="Tahoma"/>
        </w:rPr>
        <w:t>2014-2015 Öğretim yılı için belirlenen hedeflerin gerçekleştirildi ise çalışma şekil ve metotlarının paylaşılması, gerçekleştirilemedi ise sebepleri ve eksiklerin tartışılması.</w:t>
      </w:r>
    </w:p>
    <w:p w:rsidR="00EB6562" w:rsidRPr="00A1477D" w:rsidRDefault="00274B30" w:rsidP="00A1477D">
      <w:pPr>
        <w:spacing w:after="120"/>
        <w:jc w:val="both"/>
        <w:rPr>
          <w:rFonts w:ascii="Tahoma" w:hAnsi="Tahoma" w:cs="Tahoma"/>
        </w:rPr>
      </w:pPr>
      <w:r>
        <w:rPr>
          <w:rFonts w:ascii="Tahoma" w:hAnsi="Tahoma" w:cs="Tahoma"/>
        </w:rPr>
        <w:t>6</w:t>
      </w:r>
      <w:r w:rsidR="00EB6562" w:rsidRPr="00A1477D">
        <w:rPr>
          <w:rFonts w:ascii="Tahoma" w:hAnsi="Tahoma" w:cs="Tahoma"/>
        </w:rPr>
        <w:t xml:space="preserve">. </w:t>
      </w:r>
      <w:r w:rsidR="00A1477D" w:rsidRPr="00A1477D">
        <w:rPr>
          <w:rFonts w:ascii="Tahoma" w:hAnsi="Tahoma" w:cs="Tahoma"/>
        </w:rPr>
        <w:t>Sene başı</w:t>
      </w:r>
      <w:r w:rsidR="00EB6562" w:rsidRPr="00A1477D">
        <w:rPr>
          <w:rFonts w:ascii="Tahoma" w:hAnsi="Tahoma" w:cs="Tahoma"/>
        </w:rPr>
        <w:t xml:space="preserve"> ve 2.Dönem başı toplantı kararlarının uygulamalardaki güvenirliğinin tartışılması.</w:t>
      </w:r>
    </w:p>
    <w:p w:rsidR="00EB6562" w:rsidRDefault="00274B30" w:rsidP="00A1477D">
      <w:pPr>
        <w:spacing w:after="120"/>
        <w:jc w:val="both"/>
        <w:rPr>
          <w:rFonts w:ascii="Tahoma" w:hAnsi="Tahoma" w:cs="Tahoma"/>
        </w:rPr>
      </w:pPr>
      <w:r>
        <w:rPr>
          <w:rFonts w:ascii="Tahoma" w:hAnsi="Tahoma" w:cs="Tahoma"/>
        </w:rPr>
        <w:t>7</w:t>
      </w:r>
      <w:r w:rsidR="00EB6562" w:rsidRPr="00A1477D">
        <w:rPr>
          <w:rFonts w:ascii="Tahoma" w:hAnsi="Tahoma" w:cs="Tahoma"/>
        </w:rPr>
        <w:t>.  Özellikle 1.dönem başarı seviyesi düşük öğrencilerden 2.dönem sonunda daha iyi bir konuma gelenlerin durumlarının (Aile ilişkileri, arkadaş ilişkileri, çalışma yöntem ve teknikleri) değerlendirilmesi.</w:t>
      </w:r>
    </w:p>
    <w:p w:rsidR="00A1477D" w:rsidRPr="00A1477D" w:rsidRDefault="00274B30" w:rsidP="00A1477D">
      <w:pPr>
        <w:spacing w:after="120"/>
        <w:jc w:val="both"/>
        <w:rPr>
          <w:rFonts w:ascii="Tahoma" w:hAnsi="Tahoma" w:cs="Tahoma"/>
        </w:rPr>
      </w:pPr>
      <w:r>
        <w:rPr>
          <w:rFonts w:ascii="Tahoma" w:hAnsi="Tahoma" w:cs="Tahoma"/>
        </w:rPr>
        <w:t>8</w:t>
      </w:r>
      <w:r w:rsidR="00A1477D">
        <w:rPr>
          <w:rFonts w:ascii="Tahoma" w:hAnsi="Tahoma" w:cs="Tahoma"/>
        </w:rPr>
        <w:t>.Ders kitaplarının değerlendirilmesi, belirlenen eksik yönlerin değerlendirilmesi.</w:t>
      </w:r>
    </w:p>
    <w:p w:rsidR="00EB6562" w:rsidRDefault="00274B30" w:rsidP="00A1477D">
      <w:pPr>
        <w:spacing w:after="120"/>
        <w:jc w:val="both"/>
        <w:rPr>
          <w:rFonts w:ascii="Tahoma" w:hAnsi="Tahoma" w:cs="Tahoma"/>
        </w:rPr>
      </w:pPr>
      <w:r>
        <w:rPr>
          <w:rFonts w:ascii="Tahoma" w:hAnsi="Tahoma" w:cs="Tahoma"/>
        </w:rPr>
        <w:t>9</w:t>
      </w:r>
      <w:r w:rsidR="00EB6562" w:rsidRPr="00A1477D">
        <w:rPr>
          <w:rFonts w:ascii="Tahoma" w:hAnsi="Tahoma" w:cs="Tahoma"/>
        </w:rPr>
        <w:t xml:space="preserve">.Bölgede Eğitim ve öğretimin planlanmasında zümreler arası bilgi akışı ve paylaşımın ne ölçüde paylaşıldığının tartışılması ( Bilgi ve belge paylaşımında aksaklık </w:t>
      </w:r>
      <w:r w:rsidR="00A1477D" w:rsidRPr="00A1477D">
        <w:rPr>
          <w:rFonts w:ascii="Tahoma" w:hAnsi="Tahoma" w:cs="Tahoma"/>
        </w:rPr>
        <w:t>oldu mu</w:t>
      </w:r>
      <w:r w:rsidR="00EB6562" w:rsidRPr="00A1477D">
        <w:rPr>
          <w:rFonts w:ascii="Tahoma" w:hAnsi="Tahoma" w:cs="Tahoma"/>
        </w:rPr>
        <w:t xml:space="preserve">, olduysa nasıl çözülmeye çalışıldı veya çözüldü). </w:t>
      </w:r>
    </w:p>
    <w:p w:rsidR="00143388" w:rsidRPr="00A1477D" w:rsidRDefault="00143388" w:rsidP="00A1477D">
      <w:pPr>
        <w:spacing w:after="120"/>
        <w:jc w:val="both"/>
        <w:rPr>
          <w:rFonts w:ascii="Tahoma" w:hAnsi="Tahoma" w:cs="Tahoma"/>
        </w:rPr>
      </w:pPr>
      <w:r>
        <w:rPr>
          <w:rFonts w:ascii="Tahoma" w:hAnsi="Tahoma" w:cs="Tahoma"/>
        </w:rPr>
        <w:t>10.Öçlme değerlendirme</w:t>
      </w:r>
    </w:p>
    <w:p w:rsidR="001B0307" w:rsidRPr="001B0307" w:rsidRDefault="00143388" w:rsidP="00A1477D">
      <w:pPr>
        <w:spacing w:after="120" w:line="360" w:lineRule="auto"/>
        <w:jc w:val="both"/>
        <w:rPr>
          <w:rFonts w:ascii="Tahoma" w:hAnsi="Tahoma" w:cs="Tahoma"/>
        </w:rPr>
      </w:pPr>
      <w:r>
        <w:rPr>
          <w:rFonts w:ascii="Tahoma" w:hAnsi="Tahoma" w:cs="Tahoma"/>
        </w:rPr>
        <w:t>11</w:t>
      </w:r>
      <w:r w:rsidR="00EB6562" w:rsidRPr="00A1477D">
        <w:rPr>
          <w:rFonts w:ascii="Tahoma" w:hAnsi="Tahoma" w:cs="Tahoma"/>
        </w:rPr>
        <w:t>.</w:t>
      </w:r>
      <w:r w:rsidR="001B0307" w:rsidRPr="001B0307">
        <w:rPr>
          <w:rFonts w:ascii="Tahoma" w:hAnsi="Tahoma" w:cs="Tahoma"/>
        </w:rPr>
        <w:t>Gelecek öğretim yılında alınması gereken önlemler</w:t>
      </w:r>
      <w:r w:rsidR="001B0307" w:rsidRPr="00A1477D">
        <w:rPr>
          <w:rFonts w:ascii="Tahoma" w:hAnsi="Tahoma" w:cs="Tahoma"/>
        </w:rPr>
        <w:t>.</w:t>
      </w:r>
      <w:r w:rsidR="001B0307" w:rsidRPr="001B0307">
        <w:rPr>
          <w:rFonts w:ascii="Tahoma" w:hAnsi="Tahoma" w:cs="Tahoma"/>
        </w:rPr>
        <w:t xml:space="preserve"> </w:t>
      </w:r>
    </w:p>
    <w:p w:rsidR="00C74D64" w:rsidRPr="00A1477D" w:rsidRDefault="00143388" w:rsidP="00A1477D">
      <w:pPr>
        <w:pStyle w:val="NormalWeb"/>
        <w:spacing w:before="0" w:beforeAutospacing="0" w:after="120" w:afterAutospacing="0"/>
        <w:jc w:val="both"/>
        <w:rPr>
          <w:rFonts w:ascii="Tahoma" w:hAnsi="Tahoma" w:cs="Tahoma"/>
        </w:rPr>
      </w:pPr>
      <w:r>
        <w:rPr>
          <w:rFonts w:ascii="Tahoma" w:hAnsi="Tahoma" w:cs="Tahoma"/>
          <w:bCs/>
          <w:color w:val="000000"/>
        </w:rPr>
        <w:t>12</w:t>
      </w:r>
      <w:r w:rsidR="00C74D64" w:rsidRPr="00A1477D">
        <w:rPr>
          <w:rFonts w:ascii="Tahoma" w:hAnsi="Tahoma" w:cs="Tahoma"/>
          <w:b/>
          <w:bCs/>
          <w:color w:val="000000"/>
        </w:rPr>
        <w:t>.</w:t>
      </w:r>
      <w:r w:rsidR="00C74D64" w:rsidRPr="00A1477D">
        <w:rPr>
          <w:rFonts w:ascii="Tahoma" w:hAnsi="Tahoma" w:cs="Tahoma"/>
          <w:color w:val="000000"/>
        </w:rPr>
        <w:t>Dilek ve temenniler.</w:t>
      </w:r>
    </w:p>
    <w:p w:rsidR="00C74D64" w:rsidRPr="00A1477D" w:rsidRDefault="00274B30" w:rsidP="00A1477D">
      <w:pPr>
        <w:pStyle w:val="NormalWeb"/>
        <w:spacing w:before="0" w:beforeAutospacing="0" w:after="120" w:afterAutospacing="0"/>
        <w:jc w:val="both"/>
        <w:rPr>
          <w:rFonts w:ascii="Tahoma" w:hAnsi="Tahoma" w:cs="Tahoma"/>
        </w:rPr>
      </w:pPr>
      <w:r>
        <w:rPr>
          <w:rFonts w:ascii="Tahoma" w:hAnsi="Tahoma" w:cs="Tahoma"/>
          <w:bCs/>
        </w:rPr>
        <w:t>12</w:t>
      </w:r>
      <w:r w:rsidR="00C74D64" w:rsidRPr="00A1477D">
        <w:rPr>
          <w:rFonts w:ascii="Tahoma" w:hAnsi="Tahoma" w:cs="Tahoma"/>
          <w:bCs/>
        </w:rPr>
        <w:t>.</w:t>
      </w:r>
      <w:r w:rsidR="00C74D64" w:rsidRPr="00A1477D">
        <w:rPr>
          <w:rFonts w:ascii="Tahoma" w:hAnsi="Tahoma" w:cs="Tahoma"/>
        </w:rPr>
        <w:t>Kapanış.</w:t>
      </w:r>
    </w:p>
    <w:p w:rsidR="00C74D64" w:rsidRDefault="00C74D64" w:rsidP="00C74D64">
      <w:pPr>
        <w:pStyle w:val="NormalWeb"/>
        <w:spacing w:before="0" w:beforeAutospacing="0" w:after="200" w:afterAutospacing="0"/>
        <w:rPr>
          <w:rFonts w:ascii="Calibri" w:hAnsi="Calibri"/>
        </w:rPr>
      </w:pPr>
    </w:p>
    <w:p w:rsidR="00086602" w:rsidRPr="0020653C" w:rsidRDefault="00086602" w:rsidP="00086602">
      <w:pPr>
        <w:jc w:val="center"/>
        <w:rPr>
          <w:sz w:val="20"/>
          <w:szCs w:val="20"/>
        </w:rPr>
      </w:pPr>
      <w:r w:rsidRPr="0020653C">
        <w:rPr>
          <w:sz w:val="20"/>
          <w:szCs w:val="20"/>
        </w:rPr>
        <w:t>Uygundur</w:t>
      </w:r>
    </w:p>
    <w:p w:rsidR="00086602" w:rsidRDefault="00086602" w:rsidP="00086602">
      <w:pPr>
        <w:jc w:val="center"/>
        <w:rPr>
          <w:sz w:val="20"/>
          <w:szCs w:val="20"/>
        </w:rPr>
      </w:pPr>
      <w:r>
        <w:rPr>
          <w:sz w:val="20"/>
          <w:szCs w:val="20"/>
        </w:rPr>
        <w:t>18.06.2015</w:t>
      </w:r>
    </w:p>
    <w:p w:rsidR="00086602" w:rsidRDefault="00086602" w:rsidP="00086602">
      <w:pPr>
        <w:jc w:val="center"/>
        <w:rPr>
          <w:sz w:val="20"/>
          <w:szCs w:val="20"/>
        </w:rPr>
      </w:pPr>
    </w:p>
    <w:p w:rsidR="00086602" w:rsidRPr="00086602" w:rsidRDefault="00086602" w:rsidP="00086602">
      <w:pPr>
        <w:jc w:val="center"/>
        <w:rPr>
          <w:sz w:val="28"/>
          <w:szCs w:val="28"/>
        </w:rPr>
      </w:pPr>
      <w:r w:rsidRPr="00086602">
        <w:rPr>
          <w:sz w:val="28"/>
          <w:szCs w:val="28"/>
        </w:rPr>
        <w:t>Mehmet EĞİN</w:t>
      </w:r>
    </w:p>
    <w:p w:rsidR="00086602" w:rsidRPr="0020653C" w:rsidRDefault="00086602" w:rsidP="00086602">
      <w:pPr>
        <w:jc w:val="center"/>
        <w:rPr>
          <w:sz w:val="22"/>
          <w:szCs w:val="22"/>
        </w:rPr>
      </w:pPr>
      <w:r>
        <w:rPr>
          <w:sz w:val="22"/>
          <w:szCs w:val="22"/>
        </w:rPr>
        <w:t>Okul Müdürü</w:t>
      </w:r>
    </w:p>
    <w:p w:rsidR="00C74D64" w:rsidRDefault="00C74D64" w:rsidP="00086602">
      <w:pPr>
        <w:pStyle w:val="NormalWeb"/>
        <w:spacing w:before="0" w:beforeAutospacing="0" w:after="200" w:afterAutospacing="0"/>
        <w:jc w:val="center"/>
        <w:rPr>
          <w:rFonts w:ascii="Calibri" w:hAnsi="Calibri"/>
        </w:rPr>
      </w:pPr>
    </w:p>
    <w:p w:rsidR="00C74D64" w:rsidRDefault="00C74D64" w:rsidP="00C74D64">
      <w:pPr>
        <w:pStyle w:val="NormalWeb"/>
        <w:spacing w:before="0" w:beforeAutospacing="0" w:after="200" w:afterAutospacing="0"/>
        <w:rPr>
          <w:rFonts w:ascii="Calibri" w:hAnsi="Calibri"/>
        </w:rPr>
      </w:pPr>
    </w:p>
    <w:p w:rsidR="00A1477D" w:rsidRPr="00A41429" w:rsidRDefault="00A1477D" w:rsidP="00C74D64">
      <w:pPr>
        <w:pStyle w:val="NormalWeb"/>
        <w:spacing w:before="0" w:beforeAutospacing="0" w:after="200" w:afterAutospacing="0"/>
        <w:rPr>
          <w:rFonts w:ascii="Calibri" w:hAnsi="Calibri"/>
        </w:rPr>
      </w:pPr>
    </w:p>
    <w:p w:rsidR="00C74D64" w:rsidRPr="00A41429" w:rsidRDefault="00C74D64" w:rsidP="00C74D64">
      <w:pPr>
        <w:pStyle w:val="NormalWeb"/>
        <w:spacing w:before="0" w:beforeAutospacing="0" w:after="200" w:afterAutospacing="0"/>
        <w:jc w:val="center"/>
      </w:pPr>
      <w:r w:rsidRPr="00A41429">
        <w:rPr>
          <w:rFonts w:ascii="Calibri" w:hAnsi="Calibri"/>
          <w:b/>
          <w:bCs/>
          <w:color w:val="000000"/>
          <w:u w:val="single"/>
        </w:rPr>
        <w:t>GÜNDEM MADDELERİNİN GÖRÜŞÜLMESİ</w:t>
      </w:r>
    </w:p>
    <w:p w:rsidR="00C74D64" w:rsidRPr="00A41429" w:rsidRDefault="00C74D64" w:rsidP="00C74D64">
      <w:pPr>
        <w:pStyle w:val="NormalWeb"/>
        <w:spacing w:before="0" w:beforeAutospacing="0" w:after="200" w:afterAutospacing="0"/>
        <w:ind w:firstLine="708"/>
        <w:jc w:val="both"/>
      </w:pPr>
      <w:r w:rsidRPr="00A41429">
        <w:rPr>
          <w:rFonts w:ascii="Calibri" w:hAnsi="Calibri"/>
          <w:b/>
          <w:bCs/>
          <w:color w:val="000000"/>
        </w:rPr>
        <w:t xml:space="preserve">1-2. </w:t>
      </w:r>
      <w:r w:rsidR="00A1477D">
        <w:rPr>
          <w:rFonts w:ascii="Calibri" w:hAnsi="Calibri"/>
          <w:color w:val="000000"/>
        </w:rPr>
        <w:t>19.06.2015</w:t>
      </w:r>
      <w:r w:rsidRPr="00A41429">
        <w:rPr>
          <w:rFonts w:ascii="Calibri" w:hAnsi="Calibri"/>
          <w:color w:val="000000"/>
        </w:rPr>
        <w:t xml:space="preserve">  tarihinde, Meram 4. Bölge 1. </w:t>
      </w:r>
      <w:r w:rsidR="00A1477D">
        <w:rPr>
          <w:rFonts w:ascii="Calibri" w:hAnsi="Calibri"/>
          <w:color w:val="000000"/>
        </w:rPr>
        <w:t>sınıf  Zümre Başkanları, saat 14</w:t>
      </w:r>
      <w:r w:rsidRPr="00A41429">
        <w:rPr>
          <w:rFonts w:ascii="Calibri" w:hAnsi="Calibri"/>
          <w:color w:val="000000"/>
        </w:rPr>
        <w:t xml:space="preserve">.00’da Meram Şeyh Şamil İlkokulu’nda açılış konuşmasını </w:t>
      </w:r>
      <w:r w:rsidR="00310C8B" w:rsidRPr="00A41429">
        <w:rPr>
          <w:rFonts w:ascii="Calibri" w:hAnsi="Calibri"/>
          <w:color w:val="000000"/>
        </w:rPr>
        <w:t>müteakip</w:t>
      </w:r>
      <w:r w:rsidRPr="00A41429">
        <w:rPr>
          <w:rFonts w:ascii="Calibri" w:hAnsi="Calibri"/>
          <w:color w:val="000000"/>
        </w:rPr>
        <w:t xml:space="preserve"> zümre öğretmenlerince  belirlenen gündem maddelerini görüşmek üzere </w:t>
      </w:r>
      <w:r w:rsidR="00310C8B" w:rsidRPr="00A41429">
        <w:rPr>
          <w:rFonts w:ascii="Calibri" w:hAnsi="Calibri"/>
          <w:color w:val="000000"/>
        </w:rPr>
        <w:t>toplanmıştır.</w:t>
      </w:r>
      <w:r w:rsidRPr="00A41429">
        <w:rPr>
          <w:rFonts w:ascii="Calibri" w:hAnsi="Calibri"/>
          <w:color w:val="000000"/>
        </w:rPr>
        <w:t xml:space="preserve"> Bölge Zümre Yaz</w:t>
      </w:r>
      <w:r w:rsidR="00A1477D">
        <w:rPr>
          <w:rFonts w:ascii="Calibri" w:hAnsi="Calibri"/>
          <w:color w:val="000000"/>
        </w:rPr>
        <w:t xml:space="preserve">manlığa Salih </w:t>
      </w:r>
      <w:r w:rsidR="00310C8B">
        <w:rPr>
          <w:rFonts w:ascii="Calibri" w:hAnsi="Calibri"/>
          <w:color w:val="000000"/>
        </w:rPr>
        <w:t xml:space="preserve">ASLAN </w:t>
      </w:r>
      <w:r w:rsidR="00310C8B" w:rsidRPr="00A41429">
        <w:rPr>
          <w:rFonts w:ascii="Calibri" w:hAnsi="Calibri"/>
          <w:color w:val="000000"/>
        </w:rPr>
        <w:t>seçildi</w:t>
      </w:r>
      <w:r w:rsidRPr="00A41429">
        <w:rPr>
          <w:rFonts w:ascii="Calibri" w:hAnsi="Calibri"/>
          <w:color w:val="000000"/>
        </w:rPr>
        <w:t>. Gündem maddeleri okunduktan sonra gündemin görüşülmesine geçildi.</w:t>
      </w:r>
      <w:r w:rsidR="00274B30">
        <w:rPr>
          <w:rFonts w:ascii="Calibri" w:hAnsi="Calibri"/>
          <w:color w:val="000000"/>
        </w:rPr>
        <w:t xml:space="preserve"> Gündeme maddelerine yeni bir konu başlığı eklenmesine gerek görülmedi.</w:t>
      </w:r>
    </w:p>
    <w:p w:rsidR="005324BF" w:rsidRDefault="00C74D64" w:rsidP="00086602">
      <w:pPr>
        <w:ind w:firstLine="708"/>
        <w:jc w:val="both"/>
      </w:pPr>
      <w:r w:rsidRPr="00A41429">
        <w:rPr>
          <w:rFonts w:ascii="Calibri" w:hAnsi="Calibri"/>
          <w:b/>
          <w:bCs/>
          <w:color w:val="000000"/>
        </w:rPr>
        <w:t>3-</w:t>
      </w:r>
      <w:r w:rsidRPr="00A41429">
        <w:rPr>
          <w:rFonts w:ascii="Calibri" w:hAnsi="Calibri"/>
          <w:color w:val="000000"/>
        </w:rPr>
        <w:t>Birinci</w:t>
      </w:r>
      <w:r w:rsidR="00274B30">
        <w:rPr>
          <w:rFonts w:ascii="Calibri" w:hAnsi="Calibri"/>
          <w:color w:val="000000"/>
        </w:rPr>
        <w:t xml:space="preserve"> ve ikinci</w:t>
      </w:r>
      <w:r w:rsidRPr="00A41429">
        <w:rPr>
          <w:rFonts w:ascii="Calibri" w:hAnsi="Calibri"/>
          <w:color w:val="000000"/>
        </w:rPr>
        <w:t xml:space="preserve"> dönem yapılan toplantıda alınan kararlar okundu. Alınan kararlar doğrultusunda müfredatın uygun bir şekilde işlendiği görüldü. Okullarda meydana gelen aksaklıklar ve çözüm yolları hakkında fikir alıverişinde bulunuldu. Gene</w:t>
      </w:r>
      <w:r w:rsidR="00274B30">
        <w:rPr>
          <w:rFonts w:ascii="Calibri" w:hAnsi="Calibri"/>
          <w:color w:val="000000"/>
        </w:rPr>
        <w:t xml:space="preserve">l olarak  tüm okullarda derslerin belirlenen eğitim programları </w:t>
      </w:r>
      <w:proofErr w:type="gramStart"/>
      <w:r w:rsidR="00274B30">
        <w:rPr>
          <w:rFonts w:ascii="Calibri" w:hAnsi="Calibri"/>
          <w:color w:val="000000"/>
        </w:rPr>
        <w:t>dahilinde</w:t>
      </w:r>
      <w:proofErr w:type="gramEnd"/>
      <w:r w:rsidR="00274B30">
        <w:rPr>
          <w:rFonts w:ascii="Calibri" w:hAnsi="Calibri"/>
          <w:color w:val="000000"/>
        </w:rPr>
        <w:t xml:space="preserve"> gerçekleştirildiği ve sonlandırıldığı görüldü.</w:t>
      </w:r>
      <w:r w:rsidR="005324BF" w:rsidRPr="005324BF">
        <w:t xml:space="preserve"> </w:t>
      </w:r>
    </w:p>
    <w:p w:rsidR="00C74D64" w:rsidRPr="00A41429" w:rsidRDefault="00C74D64" w:rsidP="00C74D64"/>
    <w:p w:rsidR="00C74D64" w:rsidRPr="00A41429" w:rsidRDefault="00C74D64" w:rsidP="00C74D64">
      <w:pPr>
        <w:pStyle w:val="NormalWeb"/>
        <w:spacing w:before="0" w:beforeAutospacing="0" w:after="0" w:afterAutospacing="0"/>
        <w:ind w:firstLine="708"/>
        <w:jc w:val="both"/>
        <w:rPr>
          <w:rFonts w:ascii="Calibri" w:hAnsi="Calibri"/>
          <w:color w:val="000000"/>
        </w:rPr>
      </w:pPr>
      <w:r w:rsidRPr="00A41429">
        <w:rPr>
          <w:rFonts w:ascii="Calibri" w:hAnsi="Calibri"/>
          <w:b/>
          <w:bCs/>
          <w:color w:val="000000"/>
        </w:rPr>
        <w:t>4-</w:t>
      </w:r>
      <w:r w:rsidR="00274B30">
        <w:rPr>
          <w:rFonts w:ascii="Calibri" w:hAnsi="Calibri"/>
          <w:b/>
          <w:bCs/>
          <w:color w:val="000000"/>
        </w:rPr>
        <w:t xml:space="preserve"> </w:t>
      </w:r>
      <w:r w:rsidR="00274B30">
        <w:rPr>
          <w:rFonts w:ascii="Calibri" w:hAnsi="Calibri"/>
          <w:color w:val="000000"/>
        </w:rPr>
        <w:t xml:space="preserve">1. Sınıfların </w:t>
      </w:r>
      <w:r w:rsidR="00310C8B">
        <w:rPr>
          <w:rFonts w:ascii="Calibri" w:hAnsi="Calibri"/>
          <w:color w:val="000000"/>
        </w:rPr>
        <w:t xml:space="preserve">bir dönem </w:t>
      </w:r>
      <w:r w:rsidR="00310C8B" w:rsidRPr="00A41429">
        <w:rPr>
          <w:rFonts w:ascii="Calibri" w:hAnsi="Calibri"/>
          <w:color w:val="000000"/>
        </w:rPr>
        <w:t>eğitim</w:t>
      </w:r>
      <w:r w:rsidRPr="00A41429">
        <w:rPr>
          <w:rFonts w:ascii="Calibri" w:hAnsi="Calibri"/>
          <w:color w:val="000000"/>
        </w:rPr>
        <w:t xml:space="preserve"> öğretim çalışmalarının genel du</w:t>
      </w:r>
      <w:r w:rsidR="00310C8B">
        <w:rPr>
          <w:rFonts w:ascii="Calibri" w:hAnsi="Calibri"/>
          <w:color w:val="000000"/>
        </w:rPr>
        <w:t xml:space="preserve">rumu değerlendirildi. </w:t>
      </w:r>
      <w:proofErr w:type="gramStart"/>
      <w:r w:rsidR="00310C8B">
        <w:rPr>
          <w:rFonts w:ascii="Calibri" w:hAnsi="Calibri"/>
          <w:color w:val="000000"/>
        </w:rPr>
        <w:t>senenin</w:t>
      </w:r>
      <w:proofErr w:type="gramEnd"/>
      <w:r w:rsidRPr="00A41429">
        <w:rPr>
          <w:rFonts w:ascii="Calibri" w:hAnsi="Calibri"/>
          <w:color w:val="000000"/>
        </w:rPr>
        <w:t xml:space="preserve"> genel olarak başarılı geçtiği, iyi ve orta düzeyli öğrencilerin yanında başarı seviyesi düşük öğrencileri</w:t>
      </w:r>
      <w:r w:rsidR="00310C8B">
        <w:rPr>
          <w:rFonts w:ascii="Calibri" w:hAnsi="Calibri"/>
          <w:color w:val="000000"/>
        </w:rPr>
        <w:t>n de olduğunu ancak genel olarak belirlenen hedef ve kazanımlara ulaşıldığı öğrencilerin tamamının okuma yazmayı öğrendikleri Mustafa KÜÇÜKÇÖMMEN tarafından dile getirildi.</w:t>
      </w:r>
    </w:p>
    <w:p w:rsidR="00C74D64" w:rsidRDefault="00310C8B" w:rsidP="00C74D64">
      <w:pPr>
        <w:pStyle w:val="NormalWeb"/>
        <w:spacing w:before="0" w:beforeAutospacing="0" w:after="0" w:afterAutospacing="0"/>
        <w:ind w:firstLine="708"/>
        <w:jc w:val="both"/>
        <w:rPr>
          <w:rFonts w:ascii="Calibri" w:hAnsi="Calibri"/>
          <w:color w:val="000000"/>
        </w:rPr>
      </w:pPr>
      <w:r>
        <w:rPr>
          <w:rFonts w:ascii="Calibri" w:hAnsi="Calibri"/>
          <w:color w:val="000000"/>
        </w:rPr>
        <w:t>Sami KOÇYİĞİT beklenmedik tatillerin eğitim ve öğretimi aksattığını söyledi bu yıl 15 güne yakın beklenmedik tatil olduğunu bunun da eğitim ve öğretimi aksattığını belirtti.</w:t>
      </w:r>
      <w:r w:rsidR="00C74D64">
        <w:rPr>
          <w:rFonts w:ascii="Calibri" w:hAnsi="Calibri"/>
          <w:color w:val="000000"/>
        </w:rPr>
        <w:t xml:space="preserve"> </w:t>
      </w:r>
    </w:p>
    <w:p w:rsidR="00143388" w:rsidRDefault="00143388" w:rsidP="00143388">
      <w:pPr>
        <w:jc w:val="both"/>
      </w:pPr>
    </w:p>
    <w:p w:rsidR="00143388" w:rsidRDefault="00143388" w:rsidP="00143388">
      <w:pPr>
        <w:ind w:firstLine="708"/>
        <w:jc w:val="both"/>
      </w:pPr>
      <w:r w:rsidRPr="001767B5">
        <w:t>Bu Eğitim-Öğretim Yılının kısa bir değerlendirilmesi yapıldı. Yapılan çalışmalar, derslerin</w:t>
      </w:r>
      <w:r>
        <w:t xml:space="preserve"> </w:t>
      </w:r>
      <w:r w:rsidRPr="001767B5">
        <w:t>işlenişi, planlar vb. üzerinde konuşuldu. Karşılıklı fikir alışverişinde bulunuldu. Derslerin</w:t>
      </w:r>
      <w:r>
        <w:t xml:space="preserve"> </w:t>
      </w:r>
      <w:r w:rsidRPr="001767B5">
        <w:t>tamamında zaman ve zümre uyumu</w:t>
      </w:r>
      <w:r>
        <w:t>nun</w:t>
      </w:r>
      <w:r w:rsidRPr="001767B5">
        <w:t xml:space="preserve"> olduğu görüldü.</w:t>
      </w:r>
      <w:r>
        <w:t xml:space="preserve"> Hayat Bilgisi ve Matematik derslerinde</w:t>
      </w:r>
      <w:r w:rsidRPr="001767B5">
        <w:t xml:space="preserve"> </w:t>
      </w:r>
      <w:r>
        <w:t>t</w:t>
      </w:r>
      <w:r w:rsidRPr="001767B5">
        <w:t>üm konuların programa göre</w:t>
      </w:r>
      <w:r>
        <w:t xml:space="preserve"> tamamlandığı belirtildi</w:t>
      </w:r>
      <w:r w:rsidRPr="001767B5">
        <w:t>.</w:t>
      </w:r>
      <w:r>
        <w:t xml:space="preserve"> Ancak; okuma yazma çalışmalarının uzun sürmesi, hedeflenen sürenin yeterli olmaması nedeniyle Türkçe dersinin temalarındaki okuma parçalarının, metinlerin okunamadığı çok uzun oldukları ortak görüş olarak benimsendi.</w:t>
      </w:r>
    </w:p>
    <w:p w:rsidR="00143388" w:rsidRDefault="00143388" w:rsidP="00143388">
      <w:pPr>
        <w:jc w:val="both"/>
      </w:pPr>
    </w:p>
    <w:p w:rsidR="00143388" w:rsidRDefault="00143388" w:rsidP="00143388">
      <w:pPr>
        <w:ind w:firstLine="708"/>
        <w:jc w:val="both"/>
      </w:pPr>
      <w:r>
        <w:t>Öğrencilerin konuşmalarında görülen yöresel, mahalli konuşma biçimleri yeri geldiğince düzeltilmeye çalışılmıştır. Ayrıca okuma becerilerini geliştirmek ve hızlandırmak amacıyla sınıf kitaplığı, alınan masal kitapları ile zenginleştirilmiştir. Sınıf içinde ve evde okumaları için öğrencilere masal kitapları verildiğini tüm katılımcılar belirtmişlerdir.</w:t>
      </w:r>
    </w:p>
    <w:p w:rsidR="00143388" w:rsidRDefault="00143388" w:rsidP="00143388">
      <w:pPr>
        <w:ind w:firstLine="708"/>
        <w:jc w:val="both"/>
      </w:pPr>
    </w:p>
    <w:p w:rsidR="00143388" w:rsidRDefault="00143388" w:rsidP="00143388">
      <w:pPr>
        <w:pStyle w:val="NormalWeb"/>
        <w:spacing w:before="0" w:beforeAutospacing="0" w:after="0" w:afterAutospacing="0"/>
        <w:ind w:firstLine="708"/>
        <w:jc w:val="both"/>
        <w:rPr>
          <w:rFonts w:ascii="Calibri" w:hAnsi="Calibri"/>
          <w:color w:val="000000"/>
        </w:rPr>
      </w:pPr>
      <w:r>
        <w:t>Öğrencilerin sosyal becerilerini geliştirmek amacıyla sosyal sorumluluk projeleri yaptırıldığı Asım TURGUT tarafından dile getirildi.</w:t>
      </w:r>
    </w:p>
    <w:p w:rsidR="00310C8B" w:rsidRDefault="00310C8B" w:rsidP="00C74D64">
      <w:pPr>
        <w:pStyle w:val="NormalWeb"/>
        <w:spacing w:before="0" w:beforeAutospacing="0" w:after="0" w:afterAutospacing="0"/>
        <w:ind w:firstLine="708"/>
        <w:jc w:val="both"/>
        <w:rPr>
          <w:rFonts w:ascii="Calibri" w:hAnsi="Calibri"/>
          <w:color w:val="000000"/>
        </w:rPr>
      </w:pPr>
    </w:p>
    <w:p w:rsidR="004243C5" w:rsidRPr="004243C5" w:rsidRDefault="004243C5" w:rsidP="004243C5">
      <w:pPr>
        <w:ind w:firstLine="708"/>
        <w:jc w:val="both"/>
        <w:rPr>
          <w:i/>
        </w:rPr>
      </w:pPr>
      <w:r>
        <w:rPr>
          <w:i/>
        </w:rPr>
        <w:t xml:space="preserve">Özetle: </w:t>
      </w:r>
      <w:r w:rsidRPr="004243C5">
        <w:rPr>
          <w:i/>
        </w:rPr>
        <w:t xml:space="preserve">Türkçe ve diğer derslerde konuların işlenişinde sözlü ve yazılı ifadenin ötesinde yorum yapabilme becerilerinin geliştirilmeye çalışıldığını, bütün derslerde güzel konuşma, güzel yazma ve güzel okuma üzerinde önemle durulduğunu, Matematik derslerinde her konunun ayrıntılı olarak ele alındığını, Hayat Bilgisi derslerinin konularının sınıf içi etkinlikleri kullanarak işlendiğini, her konu ve tema sonunda değerlendirmeler yapıldığını, dersler işlenirken okulun ve çevrenin imkanları ölçüsünde araç ve gereçlerin </w:t>
      </w:r>
      <w:proofErr w:type="gramStart"/>
      <w:r w:rsidRPr="004243C5">
        <w:rPr>
          <w:i/>
        </w:rPr>
        <w:t>düzenli  kullanıldığını</w:t>
      </w:r>
      <w:proofErr w:type="gramEnd"/>
      <w:r w:rsidRPr="004243C5">
        <w:rPr>
          <w:i/>
        </w:rPr>
        <w:t xml:space="preserve"> ve kullanma becerilerini geliştirmeye çalışıldığını, Beden Eğitimi, Müzik, Görsel  Sanatlar ve Serbest Etkinlik derslerinin yıllık planda belirtilen kazan</w:t>
      </w:r>
      <w:r>
        <w:rPr>
          <w:i/>
        </w:rPr>
        <w:t>ımlar doğrultusunda işlendiği konusunda tüm zümre başkanları fikir birliğine varmıştır.</w:t>
      </w:r>
    </w:p>
    <w:p w:rsidR="004243C5" w:rsidRDefault="004243C5" w:rsidP="00C74D64">
      <w:pPr>
        <w:pStyle w:val="NormalWeb"/>
        <w:spacing w:before="0" w:beforeAutospacing="0" w:after="0" w:afterAutospacing="0"/>
        <w:ind w:firstLine="708"/>
        <w:jc w:val="both"/>
        <w:rPr>
          <w:rFonts w:ascii="Calibri" w:hAnsi="Calibri"/>
          <w:color w:val="000000"/>
        </w:rPr>
      </w:pPr>
    </w:p>
    <w:p w:rsidR="00310C8B" w:rsidRPr="00A41429" w:rsidRDefault="00310C8B" w:rsidP="00C74D64">
      <w:pPr>
        <w:pStyle w:val="NormalWeb"/>
        <w:spacing w:before="0" w:beforeAutospacing="0" w:after="0" w:afterAutospacing="0"/>
        <w:ind w:firstLine="708"/>
        <w:jc w:val="both"/>
      </w:pPr>
      <w:r w:rsidRPr="00D3777D">
        <w:rPr>
          <w:rFonts w:ascii="Calibri" w:hAnsi="Calibri"/>
          <w:b/>
          <w:color w:val="000000"/>
        </w:rPr>
        <w:t>5.</w:t>
      </w:r>
      <w:r>
        <w:rPr>
          <w:rFonts w:ascii="Calibri" w:hAnsi="Calibri"/>
          <w:color w:val="000000"/>
        </w:rPr>
        <w:t xml:space="preserve"> 2014 – 2015 eğitim ve öğretim yılında belirlenen hedeflerin gerçekleştirildiği, bu hedeflerin gerçekleştirilmesinde daha önceki zümrelerde kararlaştırılan metot ve </w:t>
      </w:r>
      <w:r>
        <w:rPr>
          <w:rFonts w:ascii="Calibri" w:hAnsi="Calibri"/>
          <w:color w:val="000000"/>
        </w:rPr>
        <w:lastRenderedPageBreak/>
        <w:t>yöntemlerin kullanıldığını ve böylece üst düzey bir başarıya ulaşıldığı Mehmet KAYA öğretmenimiz tarafından dile getirildi.</w:t>
      </w:r>
    </w:p>
    <w:p w:rsidR="00C74D64" w:rsidRDefault="00C74D64" w:rsidP="00C74D64"/>
    <w:p w:rsidR="00D3777D" w:rsidRPr="00D3777D" w:rsidRDefault="00D3777D" w:rsidP="00D3777D">
      <w:pPr>
        <w:jc w:val="both"/>
        <w:rPr>
          <w:rFonts w:asciiTheme="minorHAnsi" w:hAnsiTheme="minorHAnsi"/>
        </w:rPr>
      </w:pPr>
      <w:r>
        <w:tab/>
      </w:r>
      <w:r w:rsidRPr="00D3777D">
        <w:rPr>
          <w:rFonts w:asciiTheme="minorHAnsi" w:hAnsiTheme="minorHAnsi"/>
          <w:b/>
        </w:rPr>
        <w:t>6</w:t>
      </w:r>
      <w:r w:rsidRPr="00D3777D">
        <w:rPr>
          <w:rFonts w:asciiTheme="minorHAnsi" w:hAnsiTheme="minorHAnsi"/>
        </w:rPr>
        <w:t xml:space="preserve">.sene başı ve ikinci dönem başı toplantılarında alınan karalara uyulduğu ve bölge zümreleri arasında fikir alış verişinin eğitim ve öğretim açısından güvenilir ve etkili olduğu </w:t>
      </w:r>
      <w:r>
        <w:rPr>
          <w:rFonts w:asciiTheme="minorHAnsi" w:hAnsiTheme="minorHAnsi"/>
        </w:rPr>
        <w:t>Saliha KOÇAK öğretmenimiz tarafından belirtildi.</w:t>
      </w:r>
    </w:p>
    <w:p w:rsidR="00086602" w:rsidRPr="00A41429" w:rsidRDefault="00086602" w:rsidP="00C74D64"/>
    <w:p w:rsidR="00C74D64" w:rsidRPr="00A41429" w:rsidRDefault="00D3777D" w:rsidP="00C74D64">
      <w:pPr>
        <w:pStyle w:val="NormalWeb"/>
        <w:spacing w:before="0" w:beforeAutospacing="0" w:after="120" w:afterAutospacing="0"/>
        <w:ind w:firstLine="708"/>
        <w:jc w:val="both"/>
        <w:rPr>
          <w:rFonts w:ascii="Calibri" w:hAnsi="Calibri"/>
          <w:color w:val="000000"/>
        </w:rPr>
      </w:pPr>
      <w:r>
        <w:rPr>
          <w:rFonts w:ascii="Calibri" w:hAnsi="Calibri"/>
          <w:b/>
          <w:bCs/>
          <w:color w:val="000000"/>
        </w:rPr>
        <w:t>7</w:t>
      </w:r>
      <w:r w:rsidR="00C74D64" w:rsidRPr="00A41429">
        <w:rPr>
          <w:rFonts w:ascii="Calibri" w:hAnsi="Calibri"/>
          <w:b/>
          <w:bCs/>
          <w:color w:val="000000"/>
        </w:rPr>
        <w:t>-</w:t>
      </w:r>
      <w:r w:rsidR="00C74D64" w:rsidRPr="00A41429">
        <w:rPr>
          <w:rFonts w:ascii="Calibri" w:hAnsi="Calibri"/>
          <w:color w:val="000000"/>
        </w:rPr>
        <w:t xml:space="preserve">  II. dönem seviyesi düşük olan öğrencilerin başarılarının arttırılması için; öğrencilerin dinleme, okuma - yazma seviyesi göz önünde bulundurularak bu yönde</w:t>
      </w:r>
      <w:r>
        <w:rPr>
          <w:rFonts w:ascii="Calibri" w:hAnsi="Calibri"/>
          <w:color w:val="000000"/>
        </w:rPr>
        <w:t xml:space="preserve"> eksikliklerin </w:t>
      </w:r>
      <w:proofErr w:type="gramStart"/>
      <w:r>
        <w:rPr>
          <w:rFonts w:ascii="Calibri" w:hAnsi="Calibri"/>
          <w:color w:val="000000"/>
        </w:rPr>
        <w:t xml:space="preserve">giderildiğini </w:t>
      </w:r>
      <w:r w:rsidR="00C74D64" w:rsidRPr="00A41429">
        <w:rPr>
          <w:rFonts w:ascii="Calibri" w:hAnsi="Calibri"/>
          <w:color w:val="000000"/>
        </w:rPr>
        <w:t xml:space="preserve"> durumu</w:t>
      </w:r>
      <w:proofErr w:type="gramEnd"/>
      <w:r w:rsidR="00C74D64" w:rsidRPr="00A41429">
        <w:rPr>
          <w:rFonts w:ascii="Calibri" w:hAnsi="Calibri"/>
          <w:color w:val="000000"/>
        </w:rPr>
        <w:t xml:space="preserve"> zayıf ö</w:t>
      </w:r>
      <w:r>
        <w:rPr>
          <w:rFonts w:ascii="Calibri" w:hAnsi="Calibri"/>
          <w:color w:val="000000"/>
        </w:rPr>
        <w:t>ğ</w:t>
      </w:r>
      <w:r w:rsidR="00C74D64" w:rsidRPr="00A41429">
        <w:rPr>
          <w:rFonts w:ascii="Calibri" w:hAnsi="Calibri"/>
          <w:color w:val="000000"/>
        </w:rPr>
        <w:t>renciler için ayrı bir çalışm</w:t>
      </w:r>
      <w:r>
        <w:rPr>
          <w:rFonts w:ascii="Calibri" w:hAnsi="Calibri"/>
          <w:color w:val="000000"/>
        </w:rPr>
        <w:t xml:space="preserve">a planı yapıldığı </w:t>
      </w:r>
      <w:r w:rsidR="00C74D64" w:rsidRPr="00A41429">
        <w:rPr>
          <w:rFonts w:ascii="Calibri" w:hAnsi="Calibri"/>
          <w:color w:val="000000"/>
        </w:rPr>
        <w:t>velilerle sıkı işbirliği içinde olu</w:t>
      </w:r>
      <w:r>
        <w:rPr>
          <w:rFonts w:ascii="Calibri" w:hAnsi="Calibri"/>
          <w:color w:val="000000"/>
        </w:rPr>
        <w:t>narak bu tür öğrencilerin eksiklerinin giderildiği önder KANTAŞ öğretmenimiz tarafından belirtildi.</w:t>
      </w:r>
    </w:p>
    <w:p w:rsidR="00C74D64" w:rsidRPr="00A41429" w:rsidRDefault="00C74D64" w:rsidP="00C74D64">
      <w:pPr>
        <w:pStyle w:val="NormalWeb"/>
        <w:spacing w:before="0" w:beforeAutospacing="0" w:after="120" w:afterAutospacing="0"/>
        <w:ind w:firstLine="708"/>
        <w:jc w:val="both"/>
        <w:rPr>
          <w:rFonts w:ascii="Calibri" w:hAnsi="Calibri"/>
          <w:color w:val="000000"/>
        </w:rPr>
      </w:pPr>
      <w:r w:rsidRPr="00A41429">
        <w:rPr>
          <w:rFonts w:ascii="Calibri" w:hAnsi="Calibri"/>
          <w:color w:val="000000"/>
        </w:rPr>
        <w:t xml:space="preserve"> Ders planlamasında seviyesi düşük öğrenciler de temel alınıp derslerin bu doğrult</w:t>
      </w:r>
      <w:r>
        <w:rPr>
          <w:rFonts w:ascii="Calibri" w:hAnsi="Calibri"/>
          <w:color w:val="000000"/>
        </w:rPr>
        <w:t>uda i</w:t>
      </w:r>
      <w:r w:rsidR="0018054B">
        <w:rPr>
          <w:rFonts w:ascii="Calibri" w:hAnsi="Calibri"/>
          <w:color w:val="000000"/>
        </w:rPr>
        <w:t>şlendiği Sami KOÇYİĞİT</w:t>
      </w:r>
      <w:r>
        <w:rPr>
          <w:rFonts w:ascii="Calibri" w:hAnsi="Calibri"/>
          <w:color w:val="000000"/>
        </w:rPr>
        <w:t xml:space="preserve"> </w:t>
      </w:r>
      <w:r w:rsidR="00561620">
        <w:rPr>
          <w:rFonts w:ascii="Calibri" w:hAnsi="Calibri"/>
          <w:color w:val="000000"/>
        </w:rPr>
        <w:t>öğretmen</w:t>
      </w:r>
      <w:r w:rsidR="00561620" w:rsidRPr="00A41429">
        <w:rPr>
          <w:rFonts w:ascii="Calibri" w:hAnsi="Calibri"/>
          <w:color w:val="000000"/>
        </w:rPr>
        <w:t xml:space="preserve"> vurguladı</w:t>
      </w:r>
      <w:r w:rsidRPr="00A41429">
        <w:rPr>
          <w:rFonts w:ascii="Calibri" w:hAnsi="Calibri"/>
          <w:color w:val="000000"/>
        </w:rPr>
        <w:t xml:space="preserve">. </w:t>
      </w:r>
    </w:p>
    <w:p w:rsidR="00C74D64" w:rsidRPr="00A41429" w:rsidRDefault="00C74D64" w:rsidP="00C74D64">
      <w:pPr>
        <w:pStyle w:val="NormalWeb"/>
        <w:spacing w:before="0" w:beforeAutospacing="0" w:after="120" w:afterAutospacing="0"/>
        <w:ind w:firstLine="708"/>
        <w:jc w:val="both"/>
      </w:pPr>
      <w:r w:rsidRPr="00A41429">
        <w:rPr>
          <w:rFonts w:ascii="Calibri" w:hAnsi="Calibri"/>
          <w:color w:val="000000"/>
        </w:rPr>
        <w:t>Okuma ve yazmayı kolaylaştırıcı ve hızlandırıcı metin çalışmalarına ağırlık veril</w:t>
      </w:r>
      <w:r w:rsidR="00D3777D">
        <w:rPr>
          <w:rFonts w:ascii="Calibri" w:hAnsi="Calibri"/>
          <w:color w:val="000000"/>
        </w:rPr>
        <w:t>mesinin uygun olduğu</w:t>
      </w:r>
      <w:r w:rsidRPr="00A41429">
        <w:rPr>
          <w:rFonts w:ascii="Calibri" w:hAnsi="Calibri"/>
          <w:color w:val="000000"/>
        </w:rPr>
        <w:t xml:space="preserve">  Derslerde öğrencilerin öncelikle sözlü anlatım beceril</w:t>
      </w:r>
      <w:r w:rsidR="00561620">
        <w:rPr>
          <w:rFonts w:ascii="Calibri" w:hAnsi="Calibri"/>
          <w:color w:val="000000"/>
        </w:rPr>
        <w:t>erinin geliştirildiği Asım TURGUT tarafından belirtildi.</w:t>
      </w:r>
      <w:r w:rsidR="0018054B">
        <w:rPr>
          <w:rFonts w:ascii="Calibri" w:hAnsi="Calibri"/>
          <w:color w:val="000000"/>
        </w:rPr>
        <w:t xml:space="preserve"> </w:t>
      </w:r>
    </w:p>
    <w:p w:rsidR="00C74D64" w:rsidRPr="00A41429" w:rsidRDefault="00C74D64" w:rsidP="0018054B">
      <w:pPr>
        <w:pStyle w:val="NormalWeb"/>
        <w:spacing w:before="0" w:beforeAutospacing="0" w:after="120" w:afterAutospacing="0"/>
        <w:ind w:firstLine="708"/>
        <w:jc w:val="both"/>
      </w:pPr>
      <w:r w:rsidRPr="00A41429">
        <w:rPr>
          <w:rFonts w:ascii="Calibri" w:hAnsi="Calibri"/>
          <w:color w:val="000000"/>
        </w:rPr>
        <w:t xml:space="preserve"> Problemli öğrencilerin durumlarının okul rehberlik servisleriyle koordineli çalışılarak takip edilmes</w:t>
      </w:r>
      <w:r w:rsidR="0018054B">
        <w:rPr>
          <w:rFonts w:ascii="Calibri" w:hAnsi="Calibri"/>
          <w:color w:val="000000"/>
        </w:rPr>
        <w:t>inin yararları olduğu,  okul rehberlik servisinde rehber öğretmenin olmadığı okullarda ise bu tür sorunlu çocukların eğitim ve öğretimi aksattığı Mustafa KÜÇÜKCÖMMEN tarafından belirtildi.</w:t>
      </w:r>
    </w:p>
    <w:p w:rsidR="00C74D64" w:rsidRPr="00A41429" w:rsidRDefault="00C74D64" w:rsidP="00C74D64"/>
    <w:p w:rsidR="00C74D64" w:rsidRDefault="0018054B" w:rsidP="00C74D64">
      <w:pPr>
        <w:pStyle w:val="NormalWeb"/>
        <w:spacing w:before="0" w:beforeAutospacing="0" w:after="200" w:afterAutospacing="0"/>
        <w:ind w:firstLine="708"/>
        <w:jc w:val="both"/>
        <w:rPr>
          <w:rFonts w:ascii="Calibri" w:hAnsi="Calibri"/>
          <w:color w:val="000000"/>
        </w:rPr>
      </w:pPr>
      <w:r>
        <w:rPr>
          <w:rFonts w:ascii="Calibri" w:hAnsi="Calibri"/>
          <w:b/>
          <w:bCs/>
          <w:color w:val="000000"/>
        </w:rPr>
        <w:t>8.</w:t>
      </w:r>
      <w:r w:rsidR="00C74D64" w:rsidRPr="00A41429">
        <w:rPr>
          <w:rFonts w:ascii="Calibri" w:hAnsi="Calibri"/>
          <w:color w:val="000000"/>
        </w:rPr>
        <w:t>Özellikle Hayat Bilgisi dersinin öğrencilerin kendi yaşamlarından kesitlerin anlattırılması,</w:t>
      </w:r>
      <w:r>
        <w:rPr>
          <w:rFonts w:ascii="Calibri" w:hAnsi="Calibri"/>
          <w:color w:val="000000"/>
        </w:rPr>
        <w:t xml:space="preserve"> </w:t>
      </w:r>
      <w:r w:rsidR="00C74D64" w:rsidRPr="00A41429">
        <w:rPr>
          <w:rFonts w:ascii="Calibri" w:hAnsi="Calibri"/>
          <w:color w:val="000000"/>
        </w:rPr>
        <w:t>yakından uzağa metodundan yararlanılarak işlenmesi,</w:t>
      </w:r>
      <w:r>
        <w:rPr>
          <w:rFonts w:ascii="Calibri" w:hAnsi="Calibri"/>
          <w:color w:val="000000"/>
        </w:rPr>
        <w:t xml:space="preserve"> </w:t>
      </w:r>
      <w:proofErr w:type="spellStart"/>
      <w:r w:rsidR="00C74D64" w:rsidRPr="00A41429">
        <w:rPr>
          <w:rFonts w:ascii="Calibri" w:hAnsi="Calibri"/>
          <w:color w:val="000000"/>
        </w:rPr>
        <w:t>dramatizasyon</w:t>
      </w:r>
      <w:proofErr w:type="spellEnd"/>
      <w:r w:rsidR="00C74D64" w:rsidRPr="00A41429">
        <w:rPr>
          <w:rFonts w:ascii="Calibri" w:hAnsi="Calibri"/>
          <w:color w:val="000000"/>
        </w:rPr>
        <w:t xml:space="preserve"> çalışmalarına yer verilmesi  ve  öğretimin öğrenci merkez alınarak yapılmasının </w:t>
      </w:r>
      <w:r>
        <w:rPr>
          <w:rFonts w:ascii="Calibri" w:hAnsi="Calibri"/>
          <w:color w:val="000000"/>
        </w:rPr>
        <w:t xml:space="preserve">yararlı </w:t>
      </w:r>
      <w:proofErr w:type="gramStart"/>
      <w:r>
        <w:rPr>
          <w:rFonts w:ascii="Calibri" w:hAnsi="Calibri"/>
          <w:color w:val="000000"/>
        </w:rPr>
        <w:t>olduğu  Mehmet</w:t>
      </w:r>
      <w:proofErr w:type="gramEnd"/>
      <w:r>
        <w:rPr>
          <w:rFonts w:ascii="Calibri" w:hAnsi="Calibri"/>
          <w:color w:val="000000"/>
        </w:rPr>
        <w:t xml:space="preserve"> KAYA </w:t>
      </w:r>
      <w:r w:rsidR="00C74D64">
        <w:rPr>
          <w:rFonts w:ascii="Calibri" w:hAnsi="Calibri"/>
          <w:color w:val="000000"/>
        </w:rPr>
        <w:t xml:space="preserve"> </w:t>
      </w:r>
      <w:r w:rsidR="00C74D64" w:rsidRPr="00A41429">
        <w:rPr>
          <w:rFonts w:ascii="Calibri" w:hAnsi="Calibri"/>
          <w:color w:val="000000"/>
        </w:rPr>
        <w:t>öğretmeni</w:t>
      </w:r>
      <w:r>
        <w:rPr>
          <w:rFonts w:ascii="Calibri" w:hAnsi="Calibri"/>
          <w:color w:val="000000"/>
        </w:rPr>
        <w:t>miz tarafından   </w:t>
      </w:r>
      <w:r w:rsidR="00C74D64" w:rsidRPr="00A41429">
        <w:rPr>
          <w:rFonts w:ascii="Calibri" w:hAnsi="Calibri"/>
          <w:color w:val="000000"/>
        </w:rPr>
        <w:t>  belirtti.</w:t>
      </w:r>
    </w:p>
    <w:p w:rsidR="0018054B" w:rsidRDefault="0018054B"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Türkçe Çalışma kitabındaki etkinliklerin özellikle yazı yazma becerilerinin geliştirilmesine yönelik kısımlarının öğrencilerin yazı güzelliğinin bozulmasına neden olduğu, bunun için yazı yazma kurallarının uygulandığı etkinliklerin olduğu yerlere kılavuz çizgili satırların konması gerektiği Asım TURGUT tarafından belirtildi.</w:t>
      </w:r>
    </w:p>
    <w:p w:rsidR="0018054B" w:rsidRDefault="0018054B"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 xml:space="preserve">Ders ve çalışma kitaplarının aynı kitapta bulunmasında çeşitli sorunlarla karşılaşıldığı Salih ASLAN tarafından belirtildi. </w:t>
      </w:r>
    </w:p>
    <w:p w:rsidR="0018054B" w:rsidRDefault="0018054B"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Bunun kitapların birbirinden ayrılması veya çalışma sayfalarının hemen metinden sonra konulması ile bu sorunun çözülebileceğini Mehmet KAYA öğretmenimiz tarafından belirtildi.</w:t>
      </w:r>
    </w:p>
    <w:p w:rsidR="0018054B" w:rsidRDefault="0018054B"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 xml:space="preserve">Hayat bilgisi dersi kazanımlarının çok fazla olduğu bu kazanımların azaltılması gerektiği tüm öğretmenler tarafından </w:t>
      </w:r>
      <w:r w:rsidR="005A4AF3">
        <w:rPr>
          <w:rFonts w:ascii="Calibri" w:hAnsi="Calibri"/>
          <w:color w:val="000000"/>
        </w:rPr>
        <w:t>belirtildi.</w:t>
      </w:r>
    </w:p>
    <w:p w:rsidR="005A4AF3" w:rsidRDefault="005A4AF3"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Matematik konularının sıralanışında sorunlar olduğu örneğin çıkarma işlemi verilmeden, toplama işleminde verilmeyen konusunun verildiği ve buna benzer bazı eksiklerin olduğu Abdullah TEKERKAYA öğretmenimiz tarafından belirtildi.</w:t>
      </w:r>
    </w:p>
    <w:p w:rsidR="005A4AF3" w:rsidRPr="00A41429" w:rsidRDefault="005A4AF3" w:rsidP="00C74D64">
      <w:pPr>
        <w:pStyle w:val="NormalWeb"/>
        <w:spacing w:before="0" w:beforeAutospacing="0" w:after="200" w:afterAutospacing="0"/>
        <w:ind w:firstLine="708"/>
        <w:jc w:val="both"/>
      </w:pPr>
      <w:r>
        <w:rPr>
          <w:rFonts w:ascii="Calibri" w:hAnsi="Calibri"/>
          <w:color w:val="000000"/>
        </w:rPr>
        <w:t xml:space="preserve">Çalışma kitaplarındaki etkinlik sayfalarının çek kopar şeklinde olması gerektiği, örneğin hayat Bilgisi </w:t>
      </w:r>
      <w:proofErr w:type="gramStart"/>
      <w:r>
        <w:rPr>
          <w:rFonts w:ascii="Calibri" w:hAnsi="Calibri"/>
          <w:color w:val="000000"/>
        </w:rPr>
        <w:t>dersinde  hava</w:t>
      </w:r>
      <w:proofErr w:type="gramEnd"/>
      <w:r>
        <w:rPr>
          <w:rFonts w:ascii="Calibri" w:hAnsi="Calibri"/>
          <w:color w:val="000000"/>
        </w:rPr>
        <w:t xml:space="preserve"> durumunu gözleme etkinliğinin 7 gün sürdüğü bu yedi gün için her gün kitabın getirilip götürülmesin 1.sınıflar için zor olduğu, evde unutulduğu şeklinde sorunlarla karşılaşıldığı asım TURGUT tarafından belirtildi.</w:t>
      </w:r>
    </w:p>
    <w:p w:rsidR="004243C5" w:rsidRPr="004243C5" w:rsidRDefault="004243C5" w:rsidP="004243C5">
      <w:pPr>
        <w:jc w:val="both"/>
        <w:rPr>
          <w:i/>
        </w:rPr>
      </w:pPr>
      <w:r>
        <w:lastRenderedPageBreak/>
        <w:t xml:space="preserve">         </w:t>
      </w:r>
      <w:r w:rsidRPr="004243C5">
        <w:rPr>
          <w:i/>
        </w:rPr>
        <w:t>Özetle:</w:t>
      </w:r>
      <w:r>
        <w:rPr>
          <w:i/>
        </w:rPr>
        <w:t xml:space="preserve"> </w:t>
      </w:r>
      <w:r w:rsidRPr="004243C5">
        <w:rPr>
          <w:i/>
        </w:rPr>
        <w:t>Matematik dersi ile ilgili konuların günlük hayatla ilişkilendirilerek ve oyunlaştırarak işlenmesi gerektiğini ve sık sık tekrarlarla peki</w:t>
      </w:r>
      <w:r>
        <w:rPr>
          <w:i/>
        </w:rPr>
        <w:t>ştirilmesi gerektiği,</w:t>
      </w:r>
    </w:p>
    <w:p w:rsidR="004243C5" w:rsidRPr="004243C5" w:rsidRDefault="004243C5" w:rsidP="004243C5">
      <w:pPr>
        <w:ind w:firstLine="708"/>
        <w:jc w:val="both"/>
        <w:rPr>
          <w:i/>
        </w:rPr>
      </w:pPr>
      <w:r w:rsidRPr="004243C5">
        <w:rPr>
          <w:i/>
        </w:rPr>
        <w:t>Türkçe Ders kitaplarında seçilen metinlerin gerekenden çok uzun ve sıkıcı olduğunu ve öğrencinin ilgisini çekmediğini söyledi. Seçilen metinlerin mutlaka öğrencinin ilgisini çekecek</w:t>
      </w:r>
      <w:r>
        <w:rPr>
          <w:i/>
        </w:rPr>
        <w:t xml:space="preserve"> tarzda olması gerektiği konusunda fikir birliği sağlanmıştır.</w:t>
      </w:r>
    </w:p>
    <w:p w:rsidR="00C74D64" w:rsidRDefault="00C74D64" w:rsidP="00C74D64"/>
    <w:p w:rsidR="005A4AF3" w:rsidRDefault="005A4AF3" w:rsidP="00C74D64"/>
    <w:p w:rsidR="00C74D64" w:rsidRDefault="00C74D64" w:rsidP="00751907">
      <w:pPr>
        <w:pStyle w:val="NormalWeb"/>
        <w:spacing w:before="0" w:beforeAutospacing="0" w:after="200" w:afterAutospacing="0"/>
        <w:ind w:firstLine="708"/>
        <w:jc w:val="both"/>
        <w:rPr>
          <w:rFonts w:ascii="Calibri" w:hAnsi="Calibri"/>
          <w:color w:val="000000"/>
        </w:rPr>
      </w:pPr>
      <w:r w:rsidRPr="00A41429">
        <w:rPr>
          <w:rFonts w:ascii="Calibri" w:hAnsi="Calibri"/>
          <w:color w:val="000000"/>
        </w:rPr>
        <w:t>Öğrenci başarısını artırma konusunda veli-öğretmen</w:t>
      </w:r>
      <w:r w:rsidR="005A4AF3">
        <w:rPr>
          <w:rFonts w:ascii="Calibri" w:hAnsi="Calibri"/>
          <w:color w:val="000000"/>
        </w:rPr>
        <w:t xml:space="preserve"> işbirliğinin önemi vurgulandı</w:t>
      </w:r>
      <w:r w:rsidRPr="00A41429">
        <w:rPr>
          <w:rFonts w:ascii="Calibri" w:hAnsi="Calibri"/>
          <w:color w:val="000000"/>
        </w:rPr>
        <w:t>, bu dönemde de en az iki</w:t>
      </w:r>
      <w:r w:rsidR="005A4AF3">
        <w:rPr>
          <w:rFonts w:ascii="Calibri" w:hAnsi="Calibri"/>
          <w:color w:val="000000"/>
        </w:rPr>
        <w:t xml:space="preserve"> tane veli toplantısı yapıldığı, eğitim ve öğretim </w:t>
      </w:r>
      <w:proofErr w:type="gramStart"/>
      <w:r w:rsidR="005A4AF3">
        <w:rPr>
          <w:rFonts w:ascii="Calibri" w:hAnsi="Calibri"/>
          <w:color w:val="000000"/>
        </w:rPr>
        <w:t xml:space="preserve">açısından  </w:t>
      </w:r>
      <w:r w:rsidRPr="00A41429">
        <w:rPr>
          <w:rFonts w:ascii="Calibri" w:hAnsi="Calibri"/>
          <w:color w:val="000000"/>
        </w:rPr>
        <w:t xml:space="preserve"> durumu</w:t>
      </w:r>
      <w:proofErr w:type="gramEnd"/>
      <w:r w:rsidRPr="00A41429">
        <w:rPr>
          <w:rFonts w:ascii="Calibri" w:hAnsi="Calibri"/>
          <w:color w:val="000000"/>
        </w:rPr>
        <w:t xml:space="preserve"> zayıf öğrencilerin velileriyle birebir görüşmelerin y</w:t>
      </w:r>
      <w:r w:rsidR="005A4AF3">
        <w:rPr>
          <w:rFonts w:ascii="Calibri" w:hAnsi="Calibri"/>
          <w:color w:val="000000"/>
        </w:rPr>
        <w:t>apılmasının daha faydalı olduğu Saliha KOÇAK öğretmenimiz tarafından belirtildi.</w:t>
      </w:r>
    </w:p>
    <w:p w:rsidR="004243C5" w:rsidRPr="00751907" w:rsidRDefault="00086602" w:rsidP="00751907">
      <w:pPr>
        <w:spacing w:after="120"/>
        <w:ind w:firstLine="708"/>
        <w:jc w:val="both"/>
        <w:rPr>
          <w:rFonts w:asciiTheme="minorHAnsi" w:hAnsiTheme="minorHAnsi" w:cs="Tahoma"/>
        </w:rPr>
      </w:pPr>
      <w:r w:rsidRPr="00751907">
        <w:rPr>
          <w:rFonts w:asciiTheme="minorHAnsi" w:hAnsiTheme="minorHAnsi"/>
          <w:b/>
          <w:color w:val="000000"/>
        </w:rPr>
        <w:t>9.</w:t>
      </w:r>
      <w:r w:rsidR="004243C5" w:rsidRPr="00751907">
        <w:rPr>
          <w:rFonts w:asciiTheme="minorHAnsi" w:hAnsiTheme="minorHAnsi" w:cs="Tahoma"/>
        </w:rPr>
        <w:t xml:space="preserve"> Bölgede Eğitim ve öğretimin planlanmasında zümreler arası bilgi akışı ve paylaşımın büyük ölçüde gerçekleştiği</w:t>
      </w:r>
      <w:r w:rsidR="00751907" w:rsidRPr="00751907">
        <w:rPr>
          <w:rFonts w:asciiTheme="minorHAnsi" w:hAnsiTheme="minorHAnsi" w:cs="Tahoma"/>
        </w:rPr>
        <w:t xml:space="preserve">, bu gerçekleştirmenin öğretmenler arası </w:t>
      </w:r>
      <w:proofErr w:type="spellStart"/>
      <w:r w:rsidR="00751907" w:rsidRPr="00751907">
        <w:rPr>
          <w:rFonts w:asciiTheme="minorHAnsi" w:hAnsiTheme="minorHAnsi" w:cs="Tahoma"/>
        </w:rPr>
        <w:t>yüzyüze</w:t>
      </w:r>
      <w:proofErr w:type="spellEnd"/>
      <w:r w:rsidR="00751907" w:rsidRPr="00751907">
        <w:rPr>
          <w:rFonts w:asciiTheme="minorHAnsi" w:hAnsiTheme="minorHAnsi" w:cs="Tahoma"/>
        </w:rPr>
        <w:t xml:space="preserve"> görüşmelerde, e posta şeklinde, </w:t>
      </w:r>
      <w:proofErr w:type="gramStart"/>
      <w:r w:rsidR="00751907" w:rsidRPr="00751907">
        <w:rPr>
          <w:rFonts w:asciiTheme="minorHAnsi" w:hAnsiTheme="minorHAnsi" w:cs="Tahoma"/>
        </w:rPr>
        <w:t>yada</w:t>
      </w:r>
      <w:proofErr w:type="gramEnd"/>
      <w:r w:rsidR="00751907" w:rsidRPr="00751907">
        <w:rPr>
          <w:rFonts w:asciiTheme="minorHAnsi" w:hAnsiTheme="minorHAnsi" w:cs="Tahoma"/>
        </w:rPr>
        <w:t xml:space="preserve"> internet siteleri aracılığıyla olduğu belirlendi.</w:t>
      </w:r>
    </w:p>
    <w:p w:rsidR="00086602" w:rsidRPr="00086602" w:rsidRDefault="00086602" w:rsidP="005A4AF3">
      <w:pPr>
        <w:pStyle w:val="NormalWeb"/>
        <w:spacing w:before="0" w:beforeAutospacing="0" w:after="200" w:afterAutospacing="0"/>
        <w:ind w:firstLine="708"/>
        <w:jc w:val="both"/>
        <w:rPr>
          <w:rFonts w:ascii="Calibri" w:hAnsi="Calibri"/>
          <w:b/>
          <w:color w:val="000000"/>
        </w:rPr>
      </w:pPr>
    </w:p>
    <w:p w:rsidR="00C74D64" w:rsidRDefault="00C74D64" w:rsidP="00751907">
      <w:pPr>
        <w:pStyle w:val="NormalWeb"/>
        <w:spacing w:before="0" w:beforeAutospacing="0" w:after="200" w:afterAutospacing="0"/>
        <w:ind w:firstLine="708"/>
        <w:jc w:val="both"/>
        <w:rPr>
          <w:rFonts w:ascii="Calibri" w:hAnsi="Calibri"/>
          <w:color w:val="000000"/>
        </w:rPr>
      </w:pPr>
      <w:r w:rsidRPr="00A41429">
        <w:rPr>
          <w:rFonts w:ascii="Calibri" w:hAnsi="Calibri"/>
          <w:b/>
          <w:bCs/>
          <w:color w:val="000000"/>
        </w:rPr>
        <w:t>10-</w:t>
      </w:r>
      <w:r>
        <w:rPr>
          <w:rFonts w:ascii="Calibri" w:hAnsi="Calibri"/>
          <w:b/>
          <w:bCs/>
          <w:color w:val="000000"/>
        </w:rPr>
        <w:t xml:space="preserve"> </w:t>
      </w:r>
      <w:r w:rsidRPr="004012D9">
        <w:rPr>
          <w:rFonts w:ascii="Calibri" w:hAnsi="Calibri"/>
          <w:bCs/>
          <w:color w:val="000000"/>
        </w:rPr>
        <w:t xml:space="preserve">Sami </w:t>
      </w:r>
      <w:proofErr w:type="gramStart"/>
      <w:r w:rsidRPr="004012D9">
        <w:rPr>
          <w:rFonts w:ascii="Calibri" w:hAnsi="Calibri"/>
          <w:bCs/>
          <w:color w:val="000000"/>
        </w:rPr>
        <w:t>KOÇYİĞİT  öğretmen</w:t>
      </w:r>
      <w:proofErr w:type="gramEnd"/>
      <w:r w:rsidRPr="00A41429">
        <w:rPr>
          <w:rFonts w:ascii="Calibri" w:hAnsi="Calibri"/>
          <w:b/>
          <w:bCs/>
          <w:color w:val="000000"/>
        </w:rPr>
        <w:t xml:space="preserve"> </w:t>
      </w:r>
      <w:r>
        <w:rPr>
          <w:rFonts w:ascii="Calibri" w:hAnsi="Calibri"/>
          <w:color w:val="000000"/>
        </w:rPr>
        <w:t>k</w:t>
      </w:r>
      <w:r w:rsidRPr="00A41429">
        <w:rPr>
          <w:rFonts w:ascii="Calibri" w:hAnsi="Calibri"/>
          <w:color w:val="000000"/>
        </w:rPr>
        <w:t xml:space="preserve">ılavuz kitaplarda verilen ölçme değerlendirme formları incelendi. Öğrencileri en objektif şekilde değerlendirebilecek formların seçilerek amaca uygun </w:t>
      </w:r>
      <w:r w:rsidR="005A4AF3">
        <w:rPr>
          <w:rFonts w:ascii="Calibri" w:hAnsi="Calibri"/>
          <w:color w:val="000000"/>
        </w:rPr>
        <w:t>işlenmesine gerektiğinin önemli olduğunu belirti.</w:t>
      </w:r>
    </w:p>
    <w:p w:rsidR="005A4AF3" w:rsidRDefault="005A4AF3" w:rsidP="00C74D64">
      <w:pPr>
        <w:pStyle w:val="NormalWeb"/>
        <w:spacing w:before="0" w:beforeAutospacing="0" w:after="200" w:afterAutospacing="0"/>
        <w:ind w:firstLine="708"/>
        <w:jc w:val="both"/>
        <w:rPr>
          <w:rFonts w:ascii="Calibri" w:hAnsi="Calibri"/>
          <w:color w:val="000000"/>
        </w:rPr>
      </w:pPr>
      <w:r>
        <w:rPr>
          <w:rFonts w:ascii="Calibri" w:hAnsi="Calibri"/>
          <w:color w:val="000000"/>
        </w:rPr>
        <w:t xml:space="preserve">Öğrenciyi değerlendirirken; geliştirilmeli, iyi, </w:t>
      </w:r>
      <w:proofErr w:type="spellStart"/>
      <w:proofErr w:type="gramStart"/>
      <w:r>
        <w:rPr>
          <w:rFonts w:ascii="Calibri" w:hAnsi="Calibri"/>
          <w:color w:val="000000"/>
        </w:rPr>
        <w:t>çokiyi</w:t>
      </w:r>
      <w:proofErr w:type="spellEnd"/>
      <w:r>
        <w:rPr>
          <w:rFonts w:ascii="Calibri" w:hAnsi="Calibri"/>
          <w:color w:val="000000"/>
        </w:rPr>
        <w:t xml:space="preserve">  kalıplarının</w:t>
      </w:r>
      <w:proofErr w:type="gramEnd"/>
      <w:r>
        <w:rPr>
          <w:rFonts w:ascii="Calibri" w:hAnsi="Calibri"/>
          <w:color w:val="000000"/>
        </w:rPr>
        <w:t xml:space="preserve"> arasına özellikle geliştirilmeli ile iyi arasında başka bir değerlendirme kavramının yer alması gerektiği toplantıya katılan tüm zümre başkanları tarafından kabul görmüştür.</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Öğrenci başarısının ölçme ve değerlendirilmesinde aşağıdaki esaslar gözetildiği</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a) Ders yılı, ölçme ve değerlendirme bakımından birbirini tamamlayan iki dönemden oluştuğu,</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b) Başarının ölçülmesi ve değerlendirilmesinde öğretim programlarında belirtilen amaçlar ile kazanımlar esas alındığı,</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 xml:space="preserve">c) Ölçme ve değerlendirmede okul, </w:t>
      </w:r>
      <w:proofErr w:type="gramStart"/>
      <w:r w:rsidRPr="00086602">
        <w:rPr>
          <w:i/>
        </w:rPr>
        <w:t>bölge  ve</w:t>
      </w:r>
      <w:proofErr w:type="gramEnd"/>
      <w:r w:rsidRPr="00086602">
        <w:rPr>
          <w:i/>
        </w:rPr>
        <w:t xml:space="preserve"> ilçe genelinde birlik sağlandığı,</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ç) Öğrencilerin başarısı; sınavlar, varsa proje ve öğrencilerin performanslarını belirlemeye yönelik çalışmalardan alınan puanlara göre tespit edildiği, ancak 1.sınıflarda sınav olmadığı, proje ödevlerinin kaldırıldığı,</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d) Öğrencilerin ders, uygulama ve değerlendirme etkinliklerine katılmaları zorunluluğu,</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e) Öğrencilerin performansını belirlemeye yönelik çalışmalar; ders ve etkinliklere katılım ile performans görevlerinden oluştuğu</w:t>
      </w:r>
      <w:proofErr w:type="gramStart"/>
      <w:r w:rsidRPr="00086602">
        <w:rPr>
          <w:i/>
        </w:rPr>
        <w:t>,.</w:t>
      </w:r>
      <w:proofErr w:type="gramEnd"/>
      <w:r w:rsidRPr="00086602">
        <w:rPr>
          <w:i/>
        </w:rPr>
        <w:t xml:space="preserve"> </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 xml:space="preserve">f) Öğrencilerin başarısının değerlendirilmesinde bilişsel, </w:t>
      </w:r>
      <w:proofErr w:type="spellStart"/>
      <w:r w:rsidRPr="00086602">
        <w:rPr>
          <w:i/>
        </w:rPr>
        <w:t>duyuşsal</w:t>
      </w:r>
      <w:proofErr w:type="spellEnd"/>
      <w:r w:rsidRPr="00086602">
        <w:rPr>
          <w:i/>
        </w:rPr>
        <w:t xml:space="preserve">, sosyal ve </w:t>
      </w:r>
      <w:proofErr w:type="spellStart"/>
      <w:r w:rsidRPr="00086602">
        <w:rPr>
          <w:i/>
        </w:rPr>
        <w:t>psikomotor</w:t>
      </w:r>
      <w:proofErr w:type="spellEnd"/>
      <w:r w:rsidRPr="00086602">
        <w:rPr>
          <w:i/>
        </w:rPr>
        <w:t xml:space="preserve"> özellikleri bir bütün olarak ele alındığı,</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g) Öğrencilerin başarısını belirlemek için kullanılan her türlü ölçme araç ve yöntemlerinde, eleştirel ve yaratıcı düşünme, araştırma, sorgulama, problem çözme ve benzeri becerileri ölçen hususlar öne çıkarıldığı,</w:t>
      </w:r>
    </w:p>
    <w:p w:rsidR="004243C5" w:rsidRPr="00086602" w:rsidRDefault="004243C5" w:rsidP="004243C5">
      <w:pPr>
        <w:tabs>
          <w:tab w:val="left" w:pos="567"/>
          <w:tab w:val="left" w:pos="1134"/>
          <w:tab w:val="left" w:pos="1701"/>
          <w:tab w:val="left" w:pos="2268"/>
          <w:tab w:val="left" w:pos="2835"/>
          <w:tab w:val="left" w:pos="3402"/>
          <w:tab w:val="left" w:pos="3969"/>
        </w:tabs>
        <w:jc w:val="both"/>
        <w:rPr>
          <w:i/>
        </w:rPr>
      </w:pPr>
      <w:r w:rsidRPr="00086602">
        <w:rPr>
          <w:i/>
        </w:rPr>
        <w:tab/>
        <w:t>ğ) Öğrencilerin başarısının ölçülmesinde kullanılacak araçlar geçerlilik, güvenirlilik, kullanışlılık özelliklerine sahip olmalıdır. Ölçülecek kazanımın özelliğine göre ölçme ve değerlendirme araçları için cevap anahtarı, dereceli puanlama anahtarı ya da kontrol listeleri kullanıldığı,</w:t>
      </w:r>
    </w:p>
    <w:p w:rsidR="004243C5" w:rsidRPr="00086602" w:rsidRDefault="004243C5" w:rsidP="004243C5">
      <w:pPr>
        <w:pStyle w:val="GvdeMetniGirintisi2"/>
        <w:jc w:val="both"/>
        <w:rPr>
          <w:i/>
        </w:rPr>
      </w:pPr>
      <w:r w:rsidRPr="00086602">
        <w:rPr>
          <w:i/>
        </w:rPr>
        <w:t xml:space="preserve">         h) Kaynaştırma yoluyla eğitim-öğretimlerine devam eden öğrenciler için bireyselleştirilmiş eğitim programı geliştirme birimi tarafından bireyselleştirilmiş eğitim programı (BEP) hazırlandığı. Bu öğrencilerin, programında yer alan amaçlara göre değerlendirildiği Asım TURGUT tarafından açıklandı.</w:t>
      </w:r>
    </w:p>
    <w:p w:rsidR="004243C5" w:rsidRDefault="004243C5" w:rsidP="00C74D64">
      <w:pPr>
        <w:pStyle w:val="NormalWeb"/>
        <w:spacing w:before="0" w:beforeAutospacing="0" w:after="200" w:afterAutospacing="0"/>
        <w:ind w:firstLine="708"/>
        <w:jc w:val="both"/>
        <w:rPr>
          <w:rFonts w:ascii="Calibri" w:hAnsi="Calibri"/>
          <w:color w:val="000000"/>
        </w:rPr>
      </w:pPr>
    </w:p>
    <w:p w:rsidR="00751907" w:rsidRPr="00751907" w:rsidRDefault="00751907" w:rsidP="00143388">
      <w:pPr>
        <w:jc w:val="both"/>
        <w:rPr>
          <w:rFonts w:asciiTheme="minorHAnsi" w:hAnsiTheme="minorHAnsi"/>
        </w:rPr>
      </w:pPr>
      <w:r w:rsidRPr="00751907">
        <w:rPr>
          <w:rFonts w:asciiTheme="minorHAnsi" w:hAnsiTheme="minorHAnsi"/>
          <w:b/>
        </w:rPr>
        <w:t>11</w:t>
      </w:r>
      <w:r w:rsidR="00143388" w:rsidRPr="00751907">
        <w:rPr>
          <w:rFonts w:asciiTheme="minorHAnsi" w:hAnsiTheme="minorHAnsi"/>
        </w:rPr>
        <w:t>. Gelecek öğretim yılında alınması gereken önlemler;</w:t>
      </w:r>
    </w:p>
    <w:p w:rsidR="00751907" w:rsidRPr="00751907" w:rsidRDefault="00751907" w:rsidP="00143388">
      <w:pPr>
        <w:jc w:val="both"/>
        <w:rPr>
          <w:rFonts w:asciiTheme="minorHAnsi" w:hAnsiTheme="minorHAnsi"/>
        </w:rPr>
      </w:pPr>
    </w:p>
    <w:p w:rsidR="00751907" w:rsidRPr="00B97A52" w:rsidRDefault="00751907" w:rsidP="00B97A52">
      <w:pPr>
        <w:tabs>
          <w:tab w:val="left" w:pos="6210"/>
        </w:tabs>
        <w:jc w:val="both"/>
        <w:rPr>
          <w:rFonts w:asciiTheme="minorHAnsi" w:hAnsiTheme="minorHAnsi"/>
          <w:i/>
        </w:rPr>
      </w:pPr>
      <w:r w:rsidRPr="00B97A52">
        <w:rPr>
          <w:rFonts w:asciiTheme="minorHAnsi" w:hAnsiTheme="minorHAnsi"/>
          <w:i/>
        </w:rPr>
        <w:t>1.Öğrenci, veli ve öğretmen işbirliğinin gelecek eğitim öğretim yılında daha etkin hale getirilmesine,</w:t>
      </w:r>
    </w:p>
    <w:p w:rsidR="00751907" w:rsidRPr="00B97A52" w:rsidRDefault="00751907" w:rsidP="00B97A52">
      <w:pPr>
        <w:tabs>
          <w:tab w:val="left" w:pos="6210"/>
        </w:tabs>
        <w:jc w:val="both"/>
        <w:rPr>
          <w:rFonts w:asciiTheme="minorHAnsi" w:hAnsiTheme="minorHAnsi"/>
          <w:i/>
        </w:rPr>
      </w:pPr>
      <w:r w:rsidRPr="00B97A52">
        <w:rPr>
          <w:rFonts w:asciiTheme="minorHAnsi" w:hAnsiTheme="minorHAnsi"/>
          <w:i/>
        </w:rPr>
        <w:t>2.Öğrenci başarısının artırılması için sınıf kitaplıklarının geliştirilmesi ve öğrencilerin daha çok kitap okumalarının sağlanmasına,</w:t>
      </w:r>
    </w:p>
    <w:p w:rsidR="00751907" w:rsidRPr="00B97A52" w:rsidRDefault="00751907" w:rsidP="00B97A52">
      <w:pPr>
        <w:tabs>
          <w:tab w:val="left" w:pos="6210"/>
        </w:tabs>
        <w:jc w:val="both"/>
        <w:rPr>
          <w:rFonts w:asciiTheme="minorHAnsi" w:hAnsiTheme="minorHAnsi"/>
          <w:i/>
        </w:rPr>
      </w:pPr>
      <w:r w:rsidRPr="00B97A52">
        <w:rPr>
          <w:rFonts w:asciiTheme="minorHAnsi" w:hAnsiTheme="minorHAnsi"/>
          <w:i/>
        </w:rPr>
        <w:t>3.Zümre öğretmenleri olarak aynı işbirliğinin gelecek eğitim öğretim yılında da sürdürülmesine</w:t>
      </w:r>
    </w:p>
    <w:p w:rsidR="00751907" w:rsidRPr="00B97A52" w:rsidRDefault="00751907" w:rsidP="00B97A52">
      <w:pPr>
        <w:rPr>
          <w:rFonts w:asciiTheme="minorHAnsi" w:hAnsiTheme="minorHAnsi"/>
          <w:i/>
          <w:color w:val="000000"/>
        </w:rPr>
      </w:pPr>
      <w:r w:rsidRPr="00B97A52">
        <w:rPr>
          <w:rFonts w:asciiTheme="minorHAnsi" w:hAnsiTheme="minorHAnsi"/>
          <w:i/>
          <w:color w:val="000000"/>
        </w:rPr>
        <w:t>4.Eğitimi de öğretimle beraber tutmamız ve öğrencilere doğru davranış kazandırma çalışmalarına önem verilmesi.</w:t>
      </w:r>
    </w:p>
    <w:p w:rsidR="00751907" w:rsidRPr="00B97A52" w:rsidRDefault="00751907" w:rsidP="00B97A52">
      <w:pPr>
        <w:tabs>
          <w:tab w:val="left" w:pos="6210"/>
        </w:tabs>
        <w:jc w:val="both"/>
        <w:rPr>
          <w:rFonts w:asciiTheme="minorHAnsi" w:hAnsiTheme="minorHAnsi"/>
          <w:i/>
        </w:rPr>
      </w:pPr>
      <w:r w:rsidRPr="00B97A52">
        <w:rPr>
          <w:rFonts w:asciiTheme="minorHAnsi" w:hAnsiTheme="minorHAnsi"/>
          <w:i/>
        </w:rPr>
        <w:t>5.Gelecek eğitim öğretim döneminde teknolojik araç ve gereçlerin etkin bir şekilde kullanılmasına karar verildi</w:t>
      </w:r>
    </w:p>
    <w:p w:rsidR="00751907" w:rsidRPr="00B97A52" w:rsidRDefault="00751907" w:rsidP="00751907">
      <w:pPr>
        <w:pStyle w:val="NormalWeb"/>
        <w:spacing w:before="0" w:beforeAutospacing="0" w:after="0" w:afterAutospacing="0"/>
        <w:jc w:val="both"/>
        <w:textAlignment w:val="baseline"/>
        <w:rPr>
          <w:rFonts w:asciiTheme="minorHAnsi" w:hAnsiTheme="minorHAnsi" w:cs="Arial"/>
          <w:i/>
          <w:color w:val="000000"/>
        </w:rPr>
      </w:pPr>
      <w:r w:rsidRPr="00B97A52">
        <w:rPr>
          <w:rFonts w:asciiTheme="minorHAnsi" w:hAnsiTheme="minorHAnsi" w:cs="Arial"/>
          <w:i/>
          <w:color w:val="000000"/>
        </w:rPr>
        <w:t>6.Önümüzdeki yıl, okuma yazma etkinliğinde geride kalan öğrenciler için işbirliğine gidilerek başarısızlığın nedenlerinin araştırılmasına, bu nedenlerin ortadan kaldırılarak sınıf seviyesine yükseltilebilmeleri için gerekli çalışmaların yapılmasına,</w:t>
      </w:r>
    </w:p>
    <w:p w:rsidR="00751907" w:rsidRPr="00B97A52" w:rsidRDefault="00751907" w:rsidP="00751907">
      <w:pPr>
        <w:rPr>
          <w:rFonts w:asciiTheme="minorHAnsi" w:hAnsiTheme="minorHAnsi"/>
          <w:i/>
          <w:color w:val="000000"/>
        </w:rPr>
      </w:pPr>
      <w:r w:rsidRPr="00B97A52">
        <w:rPr>
          <w:rFonts w:asciiTheme="minorHAnsi" w:hAnsiTheme="minorHAnsi"/>
          <w:i/>
          <w:color w:val="000000"/>
        </w:rPr>
        <w:t xml:space="preserve">7. Öğrencilere rehberlik konusunda, </w:t>
      </w:r>
      <w:proofErr w:type="gramStart"/>
      <w:r w:rsidRPr="00B97A52">
        <w:rPr>
          <w:rFonts w:asciiTheme="minorHAnsi" w:hAnsiTheme="minorHAnsi"/>
          <w:i/>
          <w:color w:val="000000"/>
        </w:rPr>
        <w:t>veli  ve</w:t>
      </w:r>
      <w:proofErr w:type="gramEnd"/>
      <w:r w:rsidRPr="00B97A52">
        <w:rPr>
          <w:rFonts w:asciiTheme="minorHAnsi" w:hAnsiTheme="minorHAnsi"/>
          <w:i/>
          <w:color w:val="000000"/>
        </w:rPr>
        <w:t xml:space="preserve"> sınıf öğretmeni ile işbirliğinin daha düzenli yapılması gerekiyorsa öğrenci velisi ile birlikte Rehberlik öğretmeni veya RAM ‘a yönlendirilmesi. </w:t>
      </w:r>
    </w:p>
    <w:p w:rsidR="00751907" w:rsidRPr="00B97A52" w:rsidRDefault="00751907" w:rsidP="00751907">
      <w:pPr>
        <w:rPr>
          <w:rFonts w:asciiTheme="minorHAnsi" w:hAnsiTheme="minorHAnsi"/>
          <w:i/>
          <w:color w:val="000000"/>
        </w:rPr>
      </w:pPr>
      <w:r w:rsidRPr="00B97A52">
        <w:rPr>
          <w:rFonts w:asciiTheme="minorHAnsi" w:hAnsiTheme="minorHAnsi"/>
          <w:i/>
          <w:color w:val="000000"/>
        </w:rPr>
        <w:t xml:space="preserve">8. </w:t>
      </w:r>
      <w:proofErr w:type="gramStart"/>
      <w:r w:rsidRPr="00B97A52">
        <w:rPr>
          <w:rFonts w:asciiTheme="minorHAnsi" w:hAnsiTheme="minorHAnsi"/>
          <w:i/>
          <w:color w:val="000000"/>
        </w:rPr>
        <w:t>Öğrencilerin okulu</w:t>
      </w:r>
      <w:proofErr w:type="gramEnd"/>
      <w:r w:rsidRPr="00B97A52">
        <w:rPr>
          <w:rFonts w:asciiTheme="minorHAnsi" w:hAnsiTheme="minorHAnsi"/>
          <w:i/>
          <w:color w:val="000000"/>
        </w:rPr>
        <w:t xml:space="preserve"> sevmeleri, benimsemeleri için derslerin yanında sosyal faaliyetlere önem verilmesi. </w:t>
      </w:r>
    </w:p>
    <w:p w:rsidR="00751907" w:rsidRPr="00B97A52" w:rsidRDefault="00B97A52" w:rsidP="00751907">
      <w:pPr>
        <w:rPr>
          <w:rFonts w:asciiTheme="minorHAnsi" w:hAnsiTheme="minorHAnsi"/>
          <w:i/>
        </w:rPr>
      </w:pPr>
      <w:r>
        <w:rPr>
          <w:rFonts w:asciiTheme="minorHAnsi" w:hAnsiTheme="minorHAnsi"/>
          <w:i/>
        </w:rPr>
        <w:t>9</w:t>
      </w:r>
      <w:r w:rsidR="00751907" w:rsidRPr="00B97A52">
        <w:rPr>
          <w:rFonts w:asciiTheme="minorHAnsi" w:hAnsiTheme="minorHAnsi"/>
          <w:i/>
        </w:rPr>
        <w:t>. Öğrencilerin devam-devamsızlık durumları konusuna önem verilmesi, devamsız öğrenci velisi ile görüşme yapılarak devamın sağlanması.</w:t>
      </w:r>
    </w:p>
    <w:p w:rsidR="00751907" w:rsidRPr="00B97A52" w:rsidRDefault="00B97A52" w:rsidP="00751907">
      <w:pPr>
        <w:rPr>
          <w:rFonts w:asciiTheme="minorHAnsi" w:hAnsiTheme="minorHAnsi"/>
          <w:i/>
          <w:color w:val="000000"/>
        </w:rPr>
      </w:pPr>
      <w:r>
        <w:rPr>
          <w:rFonts w:asciiTheme="minorHAnsi" w:hAnsiTheme="minorHAnsi"/>
          <w:i/>
        </w:rPr>
        <w:t>10</w:t>
      </w:r>
      <w:r w:rsidR="00751907" w:rsidRPr="00B97A52">
        <w:rPr>
          <w:rFonts w:asciiTheme="minorHAnsi" w:hAnsiTheme="minorHAnsi"/>
          <w:i/>
        </w:rPr>
        <w:t>.</w:t>
      </w:r>
      <w:r w:rsidR="00751907" w:rsidRPr="00B97A52">
        <w:rPr>
          <w:rFonts w:asciiTheme="minorHAnsi" w:hAnsiTheme="minorHAnsi"/>
          <w:i/>
          <w:color w:val="000000"/>
        </w:rPr>
        <w:t xml:space="preserve"> Velilerle sıkı işbirliği içinde olunması.</w:t>
      </w:r>
    </w:p>
    <w:p w:rsidR="00751907" w:rsidRPr="00751907" w:rsidRDefault="00751907" w:rsidP="00751907">
      <w:pPr>
        <w:pStyle w:val="NormalWeb"/>
        <w:spacing w:before="0" w:beforeAutospacing="0" w:after="0" w:afterAutospacing="0"/>
        <w:jc w:val="both"/>
        <w:textAlignment w:val="baseline"/>
        <w:rPr>
          <w:rFonts w:asciiTheme="minorHAnsi" w:hAnsiTheme="minorHAnsi" w:cs="Arial"/>
          <w:b/>
          <w:bCs/>
          <w:color w:val="000000"/>
        </w:rPr>
      </w:pPr>
    </w:p>
    <w:p w:rsidR="00751907" w:rsidRDefault="00751907" w:rsidP="00751907">
      <w:pPr>
        <w:tabs>
          <w:tab w:val="left" w:pos="6210"/>
        </w:tabs>
        <w:spacing w:line="360" w:lineRule="auto"/>
        <w:jc w:val="both"/>
      </w:pPr>
    </w:p>
    <w:p w:rsidR="00143388" w:rsidRDefault="00B97A52" w:rsidP="00143388">
      <w:pPr>
        <w:jc w:val="both"/>
      </w:pPr>
      <w:r>
        <w:t xml:space="preserve">Özetle: </w:t>
      </w:r>
      <w:r w:rsidR="00143388">
        <w:t xml:space="preserve">Yapılan Zümre Öğretmenler Kurulu Toplantısında, gelecek öğretim yılında 2.sınıfların okutulacağı, görülen eksikliklerin belirlendiği, 1.sınıfları okuturken edinilen tecrübelerden yararlanılacağı kararlaştırıldı. Bu bağlamda önümüzdeki yıl 2.sınıfları okuturken aynı işbirliği içerisinde çalışmaların devam etmesi görüşü </w:t>
      </w:r>
      <w:r w:rsidR="00751907">
        <w:t>benimsendi. Teknolojik</w:t>
      </w:r>
      <w:r w:rsidR="00143388">
        <w:t xml:space="preserve"> araçların eğitim kalitesini yükselttiği </w:t>
      </w:r>
      <w:r w:rsidR="00751907">
        <w:t>vurgulandı. Önümüzdeki</w:t>
      </w:r>
      <w:r w:rsidR="00143388">
        <w:t xml:space="preserve"> eğitim öğretim döneminde de teknolojik </w:t>
      </w:r>
      <w:proofErr w:type="gramStart"/>
      <w:r w:rsidR="00143388">
        <w:t>imkanların</w:t>
      </w:r>
      <w:proofErr w:type="gramEnd"/>
      <w:r w:rsidR="00143388">
        <w:t xml:space="preserve"> yeterli düzeyde kullanılması kararlaştırıldı.</w:t>
      </w:r>
    </w:p>
    <w:p w:rsidR="00143388" w:rsidRPr="00A41429" w:rsidRDefault="00143388" w:rsidP="00C74D64">
      <w:pPr>
        <w:pStyle w:val="NormalWeb"/>
        <w:spacing w:before="0" w:beforeAutospacing="0" w:after="200" w:afterAutospacing="0"/>
        <w:ind w:firstLine="708"/>
        <w:jc w:val="both"/>
      </w:pPr>
    </w:p>
    <w:p w:rsidR="00C74D64" w:rsidRPr="00A41429" w:rsidRDefault="00C74D64" w:rsidP="00016AE7">
      <w:pPr>
        <w:jc w:val="both"/>
        <w:rPr>
          <w:rFonts w:ascii="Calibri" w:hAnsi="Calibri"/>
          <w:color w:val="000000"/>
        </w:rPr>
      </w:pPr>
      <w:r w:rsidRPr="00A41429">
        <w:rPr>
          <w:rFonts w:ascii="Calibri" w:hAnsi="Calibri"/>
          <w:b/>
          <w:bCs/>
          <w:color w:val="000000"/>
        </w:rPr>
        <w:t>14-</w:t>
      </w:r>
      <w:r w:rsidRPr="00A41429">
        <w:rPr>
          <w:rFonts w:ascii="Calibri" w:hAnsi="Calibri"/>
          <w:color w:val="000000"/>
        </w:rPr>
        <w:t xml:space="preserve">  Zümre öğretmenleri olarak başarılı bir eğitim ve öğretim dönemi olması dileğiyle toplantıya son verildi.</w:t>
      </w:r>
    </w:p>
    <w:p w:rsidR="00C74D64" w:rsidRPr="00A41429" w:rsidRDefault="00C74D64" w:rsidP="00C74D64">
      <w:pPr>
        <w:rPr>
          <w:rFonts w:ascii="Calibri" w:hAnsi="Calibri"/>
          <w:color w:val="000000"/>
        </w:rPr>
      </w:pPr>
    </w:p>
    <w:p w:rsidR="00C74D64" w:rsidRPr="00A41429" w:rsidRDefault="00C74D64" w:rsidP="00C74D64">
      <w:pPr>
        <w:rPr>
          <w:rFonts w:ascii="Calibri" w:hAnsi="Calibri"/>
          <w:color w:val="000000"/>
        </w:rPr>
      </w:pPr>
    </w:p>
    <w:p w:rsidR="00F60C55" w:rsidRDefault="00F60C55"/>
    <w:p w:rsidR="00A514B3" w:rsidRDefault="00A514B3">
      <w:r>
        <w:t xml:space="preserve">                      Salih ASLAN                                               Asım TURGUT</w:t>
      </w:r>
    </w:p>
    <w:p w:rsidR="00A514B3" w:rsidRDefault="00A514B3">
      <w:r>
        <w:t xml:space="preserve">                     Zümre Yazmanı                                             Zümre Başkanı</w:t>
      </w:r>
      <w:bookmarkStart w:id="0" w:name="_GoBack"/>
      <w:bookmarkEnd w:id="0"/>
    </w:p>
    <w:sectPr w:rsidR="00A514B3" w:rsidSect="00F3074F">
      <w:pgSz w:w="11906" w:h="16838"/>
      <w:pgMar w:top="1078"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9F3"/>
    <w:multiLevelType w:val="multilevel"/>
    <w:tmpl w:val="BB0080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C6106"/>
    <w:multiLevelType w:val="multilevel"/>
    <w:tmpl w:val="C938ED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02590"/>
    <w:multiLevelType w:val="multilevel"/>
    <w:tmpl w:val="58845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DB4181"/>
    <w:multiLevelType w:val="multilevel"/>
    <w:tmpl w:val="824C0A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C0DD8"/>
    <w:multiLevelType w:val="multilevel"/>
    <w:tmpl w:val="9D6CBA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862589"/>
    <w:multiLevelType w:val="multilevel"/>
    <w:tmpl w:val="884676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5A6B4A"/>
    <w:multiLevelType w:val="multilevel"/>
    <w:tmpl w:val="ACD268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3860A8"/>
    <w:multiLevelType w:val="multilevel"/>
    <w:tmpl w:val="AC4A2E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6E73E3"/>
    <w:multiLevelType w:val="multilevel"/>
    <w:tmpl w:val="4306C5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8F58AE"/>
    <w:multiLevelType w:val="multilevel"/>
    <w:tmpl w:val="8866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8C770C5"/>
    <w:multiLevelType w:val="multilevel"/>
    <w:tmpl w:val="064630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F43C1D"/>
    <w:multiLevelType w:val="multilevel"/>
    <w:tmpl w:val="B7F6CB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E62B78"/>
    <w:multiLevelType w:val="hybridMultilevel"/>
    <w:tmpl w:val="3AFC24C4"/>
    <w:lvl w:ilvl="0" w:tplc="FFA2740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9"/>
  </w:num>
  <w:num w:numId="2">
    <w:abstractNumId w:val="4"/>
    <w:lvlOverride w:ilvl="0">
      <w:lvl w:ilvl="0">
        <w:numFmt w:val="decimal"/>
        <w:lvlText w:val="%1."/>
        <w:lvlJc w:val="left"/>
      </w:lvl>
    </w:lvlOverride>
  </w:num>
  <w:num w:numId="3">
    <w:abstractNumId w:val="2"/>
    <w:lvlOverride w:ilvl="0">
      <w:lvl w:ilvl="0">
        <w:numFmt w:val="decimal"/>
        <w:lvlText w:val="%1."/>
        <w:lvlJc w:val="left"/>
      </w:lvl>
    </w:lvlOverride>
  </w:num>
  <w:num w:numId="4">
    <w:abstractNumId w:val="7"/>
    <w:lvlOverride w:ilvl="0">
      <w:lvl w:ilvl="0">
        <w:numFmt w:val="decimal"/>
        <w:lvlText w:val="%1."/>
        <w:lvlJc w:val="left"/>
      </w:lvl>
    </w:lvlOverride>
  </w:num>
  <w:num w:numId="5">
    <w:abstractNumId w:val="10"/>
    <w:lvlOverride w:ilvl="0">
      <w:lvl w:ilvl="0">
        <w:numFmt w:val="decimal"/>
        <w:lvlText w:val="%1."/>
        <w:lvlJc w:val="left"/>
      </w:lvl>
    </w:lvlOverride>
  </w:num>
  <w:num w:numId="6">
    <w:abstractNumId w:val="8"/>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64"/>
    <w:rsid w:val="00016AE7"/>
    <w:rsid w:val="00086602"/>
    <w:rsid w:val="00143388"/>
    <w:rsid w:val="0018054B"/>
    <w:rsid w:val="001B0307"/>
    <w:rsid w:val="00274B30"/>
    <w:rsid w:val="00310C8B"/>
    <w:rsid w:val="003763EC"/>
    <w:rsid w:val="004243C5"/>
    <w:rsid w:val="005324BF"/>
    <w:rsid w:val="00561620"/>
    <w:rsid w:val="005A4AF3"/>
    <w:rsid w:val="00751907"/>
    <w:rsid w:val="00840429"/>
    <w:rsid w:val="00A1477D"/>
    <w:rsid w:val="00A514B3"/>
    <w:rsid w:val="00B97A52"/>
    <w:rsid w:val="00C74D64"/>
    <w:rsid w:val="00D3777D"/>
    <w:rsid w:val="00EB6562"/>
    <w:rsid w:val="00F60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74D64"/>
    <w:pPr>
      <w:spacing w:before="100" w:beforeAutospacing="1" w:after="100" w:afterAutospacing="1"/>
    </w:pPr>
  </w:style>
  <w:style w:type="paragraph" w:styleId="ListeParagraf">
    <w:name w:val="List Paragraph"/>
    <w:basedOn w:val="Normal"/>
    <w:uiPriority w:val="34"/>
    <w:qFormat/>
    <w:rsid w:val="00EB6562"/>
    <w:pPr>
      <w:ind w:left="720"/>
      <w:contextualSpacing/>
    </w:pPr>
  </w:style>
  <w:style w:type="paragraph" w:styleId="BalonMetni">
    <w:name w:val="Balloon Text"/>
    <w:basedOn w:val="Normal"/>
    <w:link w:val="BalonMetniChar"/>
    <w:uiPriority w:val="99"/>
    <w:semiHidden/>
    <w:unhideWhenUsed/>
    <w:rsid w:val="00274B30"/>
    <w:rPr>
      <w:rFonts w:ascii="Tahoma" w:hAnsi="Tahoma" w:cs="Tahoma"/>
      <w:sz w:val="16"/>
      <w:szCs w:val="16"/>
    </w:rPr>
  </w:style>
  <w:style w:type="character" w:customStyle="1" w:styleId="BalonMetniChar">
    <w:name w:val="Balon Metni Char"/>
    <w:basedOn w:val="VarsaylanParagrafYazTipi"/>
    <w:link w:val="BalonMetni"/>
    <w:uiPriority w:val="99"/>
    <w:semiHidden/>
    <w:rsid w:val="00274B30"/>
    <w:rPr>
      <w:rFonts w:ascii="Tahoma" w:eastAsia="Times New Roman" w:hAnsi="Tahoma" w:cs="Tahoma"/>
      <w:sz w:val="16"/>
      <w:szCs w:val="16"/>
      <w:lang w:eastAsia="tr-TR"/>
    </w:rPr>
  </w:style>
  <w:style w:type="paragraph" w:styleId="GvdeMetni">
    <w:name w:val="Body Text"/>
    <w:basedOn w:val="Normal"/>
    <w:link w:val="GvdeMetniChar"/>
    <w:rsid w:val="00143388"/>
    <w:pPr>
      <w:jc w:val="center"/>
    </w:pPr>
    <w:rPr>
      <w:b/>
      <w:i/>
      <w:szCs w:val="20"/>
    </w:rPr>
  </w:style>
  <w:style w:type="character" w:customStyle="1" w:styleId="GvdeMetniChar">
    <w:name w:val="Gövde Metni Char"/>
    <w:basedOn w:val="VarsaylanParagrafYazTipi"/>
    <w:link w:val="GvdeMetni"/>
    <w:rsid w:val="00143388"/>
    <w:rPr>
      <w:rFonts w:ascii="Times New Roman" w:eastAsia="Times New Roman" w:hAnsi="Times New Roman" w:cs="Times New Roman"/>
      <w:b/>
      <w:i/>
      <w:sz w:val="24"/>
      <w:szCs w:val="20"/>
      <w:lang w:eastAsia="tr-TR"/>
    </w:rPr>
  </w:style>
  <w:style w:type="paragraph" w:styleId="GvdeMetniGirintisi2">
    <w:name w:val="Body Text Indent 2"/>
    <w:basedOn w:val="Normal"/>
    <w:link w:val="GvdeMetniGirintisi2Char"/>
    <w:rsid w:val="00086602"/>
    <w:pPr>
      <w:spacing w:after="120" w:line="480" w:lineRule="auto"/>
      <w:ind w:left="283"/>
    </w:pPr>
  </w:style>
  <w:style w:type="character" w:customStyle="1" w:styleId="GvdeMetniGirintisi2Char">
    <w:name w:val="Gövde Metni Girintisi 2 Char"/>
    <w:basedOn w:val="VarsaylanParagrafYazTipi"/>
    <w:link w:val="GvdeMetniGirintisi2"/>
    <w:rsid w:val="0008660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74D64"/>
    <w:pPr>
      <w:spacing w:before="100" w:beforeAutospacing="1" w:after="100" w:afterAutospacing="1"/>
    </w:pPr>
  </w:style>
  <w:style w:type="paragraph" w:styleId="ListeParagraf">
    <w:name w:val="List Paragraph"/>
    <w:basedOn w:val="Normal"/>
    <w:uiPriority w:val="34"/>
    <w:qFormat/>
    <w:rsid w:val="00EB6562"/>
    <w:pPr>
      <w:ind w:left="720"/>
      <w:contextualSpacing/>
    </w:pPr>
  </w:style>
  <w:style w:type="paragraph" w:styleId="BalonMetni">
    <w:name w:val="Balloon Text"/>
    <w:basedOn w:val="Normal"/>
    <w:link w:val="BalonMetniChar"/>
    <w:uiPriority w:val="99"/>
    <w:semiHidden/>
    <w:unhideWhenUsed/>
    <w:rsid w:val="00274B30"/>
    <w:rPr>
      <w:rFonts w:ascii="Tahoma" w:hAnsi="Tahoma" w:cs="Tahoma"/>
      <w:sz w:val="16"/>
      <w:szCs w:val="16"/>
    </w:rPr>
  </w:style>
  <w:style w:type="character" w:customStyle="1" w:styleId="BalonMetniChar">
    <w:name w:val="Balon Metni Char"/>
    <w:basedOn w:val="VarsaylanParagrafYazTipi"/>
    <w:link w:val="BalonMetni"/>
    <w:uiPriority w:val="99"/>
    <w:semiHidden/>
    <w:rsid w:val="00274B30"/>
    <w:rPr>
      <w:rFonts w:ascii="Tahoma" w:eastAsia="Times New Roman" w:hAnsi="Tahoma" w:cs="Tahoma"/>
      <w:sz w:val="16"/>
      <w:szCs w:val="16"/>
      <w:lang w:eastAsia="tr-TR"/>
    </w:rPr>
  </w:style>
  <w:style w:type="paragraph" w:styleId="GvdeMetni">
    <w:name w:val="Body Text"/>
    <w:basedOn w:val="Normal"/>
    <w:link w:val="GvdeMetniChar"/>
    <w:rsid w:val="00143388"/>
    <w:pPr>
      <w:jc w:val="center"/>
    </w:pPr>
    <w:rPr>
      <w:b/>
      <w:i/>
      <w:szCs w:val="20"/>
    </w:rPr>
  </w:style>
  <w:style w:type="character" w:customStyle="1" w:styleId="GvdeMetniChar">
    <w:name w:val="Gövde Metni Char"/>
    <w:basedOn w:val="VarsaylanParagrafYazTipi"/>
    <w:link w:val="GvdeMetni"/>
    <w:rsid w:val="00143388"/>
    <w:rPr>
      <w:rFonts w:ascii="Times New Roman" w:eastAsia="Times New Roman" w:hAnsi="Times New Roman" w:cs="Times New Roman"/>
      <w:b/>
      <w:i/>
      <w:sz w:val="24"/>
      <w:szCs w:val="20"/>
      <w:lang w:eastAsia="tr-TR"/>
    </w:rPr>
  </w:style>
  <w:style w:type="paragraph" w:styleId="GvdeMetniGirintisi2">
    <w:name w:val="Body Text Indent 2"/>
    <w:basedOn w:val="Normal"/>
    <w:link w:val="GvdeMetniGirintisi2Char"/>
    <w:rsid w:val="00086602"/>
    <w:pPr>
      <w:spacing w:after="120" w:line="480" w:lineRule="auto"/>
      <w:ind w:left="283"/>
    </w:pPr>
  </w:style>
  <w:style w:type="character" w:customStyle="1" w:styleId="GvdeMetniGirintisi2Char">
    <w:name w:val="Gövde Metni Girintisi 2 Char"/>
    <w:basedOn w:val="VarsaylanParagrafYazTipi"/>
    <w:link w:val="GvdeMetniGirintisi2"/>
    <w:rsid w:val="0008660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1960</Words>
  <Characters>11172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asım turgut</dc:creator>
  <cp:lastModifiedBy>USER</cp:lastModifiedBy>
  <cp:revision>12</cp:revision>
  <cp:lastPrinted>2015-06-17T12:23:00Z</cp:lastPrinted>
  <dcterms:created xsi:type="dcterms:W3CDTF">2015-02-12T08:33:00Z</dcterms:created>
  <dcterms:modified xsi:type="dcterms:W3CDTF">2015-06-18T08:13:00Z</dcterms:modified>
</cp:coreProperties>
</file>