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1902"/>
        <w:gridCol w:w="3631"/>
        <w:gridCol w:w="1981"/>
        <w:gridCol w:w="1414"/>
        <w:gridCol w:w="1181"/>
        <w:gridCol w:w="1559"/>
        <w:gridCol w:w="1789"/>
      </w:tblGrid>
      <w:tr w:rsidR="00A501B3" w:rsidRPr="009B247D" w:rsidTr="006A6AA5">
        <w:trPr>
          <w:cantSplit/>
          <w:trHeight w:val="1582"/>
        </w:trPr>
        <w:tc>
          <w:tcPr>
            <w:tcW w:w="413" w:type="dxa"/>
            <w:tcBorders>
              <w:bottom w:val="single" w:sz="12" w:space="0" w:color="auto"/>
            </w:tcBorders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ÜNİTE ADI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1902" w:type="dxa"/>
            <w:tcBorders>
              <w:bottom w:val="single" w:sz="12" w:space="0" w:color="auto"/>
            </w:tcBorders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631" w:type="dxa"/>
            <w:tcBorders>
              <w:bottom w:val="single" w:sz="12" w:space="0" w:color="auto"/>
            </w:tcBorders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A501B3" w:rsidRPr="00514919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A501B3" w:rsidRPr="00242A20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6A6AA5" w:rsidRPr="009B247D" w:rsidTr="006A6AA5">
        <w:trPr>
          <w:cantSplit/>
          <w:trHeight w:val="1422"/>
        </w:trPr>
        <w:tc>
          <w:tcPr>
            <w:tcW w:w="41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A6AA5" w:rsidRPr="009B247D" w:rsidRDefault="006A6AA5" w:rsidP="00C9275A">
            <w:pPr>
              <w:pStyle w:val="ListeParagraf"/>
              <w:numPr>
                <w:ilvl w:val="0"/>
                <w:numId w:val="2"/>
              </w:numPr>
              <w:spacing w:line="240" w:lineRule="exact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A6AA5" w:rsidRPr="009B247D" w:rsidRDefault="006A6AA5" w:rsidP="00C9275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BİREY VE TOPLUM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textDirection w:val="btLr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18-22 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6A6AA5" w:rsidRPr="009B247D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single" w:sz="12" w:space="0" w:color="auto"/>
            </w:tcBorders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SB.4.1.1. Resmî kimlik belgesini inceleyerek kişisel kimliğine ilişkin çıkarımlarda bulunur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Resmî kimlik belgesini inceleyerek bu belgenin içerdiği bilgiler açıklanır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BENİM DE KİMLİĞİM VAR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</w:tcBorders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A6AA5" w:rsidRPr="007F6574" w:rsidRDefault="006A6AA5" w:rsidP="00C9275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6574">
              <w:rPr>
                <w:rFonts w:ascii="Times New Roman" w:hAnsi="Times New Roman" w:cs="Times New Roman"/>
                <w:sz w:val="20"/>
                <w:szCs w:val="20"/>
              </w:rPr>
              <w:t xml:space="preserve">Bu öğrenme alanı işlenirken saygı ve sorumluluk gibi değerlerle kanıt kullanma, zaman ve kronolojiyi algılama ile </w:t>
            </w:r>
            <w:proofErr w:type="gramStart"/>
            <w:r w:rsidRPr="007F6574">
              <w:rPr>
                <w:rFonts w:ascii="Times New Roman" w:hAnsi="Times New Roman" w:cs="Times New Roman"/>
                <w:sz w:val="20"/>
                <w:szCs w:val="20"/>
              </w:rPr>
              <w:t>empati</w:t>
            </w:r>
            <w:proofErr w:type="gramEnd"/>
            <w:r w:rsidRPr="007F6574">
              <w:rPr>
                <w:rFonts w:ascii="Times New Roman" w:hAnsi="Times New Roman" w:cs="Times New Roman"/>
                <w:sz w:val="20"/>
                <w:szCs w:val="20"/>
              </w:rPr>
              <w:t xml:space="preserve"> kurma gibi becerilerin de öğrenciler tarafından edinilmesi sağlanmalıdır.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A6AA5" w:rsidRPr="009B247D" w:rsidRDefault="006A6AA5" w:rsidP="00C9275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6A6AA5" w:rsidRPr="009B247D" w:rsidRDefault="006A6AA5" w:rsidP="00C9275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6A6AA5" w:rsidRPr="009B247D" w:rsidRDefault="006A6AA5" w:rsidP="00C9275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6A6AA5" w:rsidRPr="009B247D" w:rsidRDefault="006A6AA5" w:rsidP="00C9275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AA5" w:rsidRPr="009B247D" w:rsidTr="006A6AA5">
        <w:trPr>
          <w:cantSplit/>
          <w:trHeight w:val="1472"/>
        </w:trPr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6A6AA5" w:rsidRPr="009B247D" w:rsidRDefault="006A6AA5" w:rsidP="00C9275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25-29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413" w:type="dxa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vAlign w:val="center"/>
          </w:tcPr>
          <w:p w:rsidR="006A6AA5" w:rsidRPr="009B247D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SB.4.1.2. Yaşamına ilişkin belli başlı olayları kronolojik sıraya koyar.</w:t>
            </w:r>
          </w:p>
        </w:tc>
        <w:tc>
          <w:tcPr>
            <w:tcW w:w="3631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Öğrencinin kendi hayatında önemli gördüğü (doğum, ilk konuşma, okula başlama vb.) olayları kronolojik olarak sıralaması sağlanır.</w:t>
            </w:r>
          </w:p>
        </w:tc>
        <w:tc>
          <w:tcPr>
            <w:tcW w:w="1981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DÜNDEN BUGÜNE</w:t>
            </w: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A5" w:rsidRPr="009B247D" w:rsidTr="006A6AA5">
        <w:trPr>
          <w:cantSplit/>
          <w:trHeight w:val="1209"/>
        </w:trPr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02-06 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413" w:type="dxa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" w:type="dxa"/>
            <w:vAlign w:val="center"/>
          </w:tcPr>
          <w:p w:rsidR="006A6AA5" w:rsidRPr="009B247D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SB.4.1.3. Bireysel ilgi, ihtiyaç ve yeteneklerini tanır.</w:t>
            </w:r>
          </w:p>
        </w:tc>
        <w:tc>
          <w:tcPr>
            <w:tcW w:w="3631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İlgi ve istekleri doğrultusunda okulunda veya yakın çevresindeki eğitsel sosyal etkinliklere katılması için teşvik edilir.</w:t>
            </w:r>
          </w:p>
        </w:tc>
        <w:tc>
          <w:tcPr>
            <w:tcW w:w="1981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 DE YAPABİLİRİM</w:t>
            </w: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A5" w:rsidRPr="009B247D" w:rsidTr="006A6AA5">
        <w:trPr>
          <w:cantSplit/>
          <w:trHeight w:val="1255"/>
        </w:trPr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EKİM</w:t>
            </w:r>
          </w:p>
        </w:tc>
        <w:tc>
          <w:tcPr>
            <w:tcW w:w="413" w:type="dxa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dxa"/>
            <w:vAlign w:val="center"/>
          </w:tcPr>
          <w:p w:rsidR="006A6AA5" w:rsidRPr="009B247D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SB.4.1.4. Kendisini farklı özelliklere sahip diğer bireylerin yerine koyar.</w:t>
            </w:r>
          </w:p>
        </w:tc>
        <w:tc>
          <w:tcPr>
            <w:tcW w:w="3631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TÜM RENKLER BİR ARADA</w:t>
            </w: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A5" w:rsidRPr="009B247D" w:rsidTr="006A6AA5">
        <w:trPr>
          <w:cantSplit/>
          <w:trHeight w:val="1077"/>
        </w:trPr>
        <w:tc>
          <w:tcPr>
            <w:tcW w:w="413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6A6AA5" w:rsidRPr="004C50E5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EKİM</w:t>
            </w:r>
          </w:p>
        </w:tc>
        <w:tc>
          <w:tcPr>
            <w:tcW w:w="413" w:type="dxa"/>
            <w:vMerge w:val="restart"/>
            <w:vAlign w:val="center"/>
          </w:tcPr>
          <w:p w:rsidR="006A6AA5" w:rsidRPr="004C50E5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vAlign w:val="center"/>
          </w:tcPr>
          <w:p w:rsidR="006A6AA5" w:rsidRPr="009B247D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SB.4.1.5. Diğer bireylerin farklı özelliklerini saygı ile karşılar.</w:t>
            </w:r>
          </w:p>
        </w:tc>
        <w:tc>
          <w:tcPr>
            <w:tcW w:w="3631" w:type="dxa"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TÜM RENKLER BİR ARADA</w:t>
            </w: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A5" w:rsidRPr="009B247D" w:rsidTr="006A6AA5">
        <w:trPr>
          <w:cantSplit/>
          <w:trHeight w:val="454"/>
        </w:trPr>
        <w:tc>
          <w:tcPr>
            <w:tcW w:w="413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6A6AA5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4C50E5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6A6AA5" w:rsidRPr="009B247D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6A6AA5" w:rsidRPr="009B247D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0B10" w:rsidRPr="009B247D" w:rsidRDefault="00870B10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28379E" w:rsidRPr="009B247D" w:rsidRDefault="0028379E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2828F8" w:rsidRPr="009B247D" w:rsidRDefault="002828F8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4C50E5" w:rsidRPr="009B247D" w:rsidRDefault="004C50E5" w:rsidP="004C50E5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  <w:sectPr w:rsidR="004C50E5" w:rsidRPr="009B247D" w:rsidSect="002828F8">
          <w:headerReference w:type="default" r:id="rId9"/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7F6574" w:rsidRPr="009B247D" w:rsidTr="00C9275A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7F6574" w:rsidRPr="00514919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7F6574" w:rsidRPr="00242A20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C9275A" w:rsidRPr="009B247D" w:rsidTr="00B13225">
        <w:trPr>
          <w:cantSplit/>
          <w:trHeight w:val="1479"/>
        </w:trPr>
        <w:tc>
          <w:tcPr>
            <w:tcW w:w="413" w:type="dxa"/>
            <w:vMerge w:val="restart"/>
            <w:textDirection w:val="btLr"/>
            <w:vAlign w:val="center"/>
          </w:tcPr>
          <w:p w:rsidR="00C9275A" w:rsidRPr="00C9275A" w:rsidRDefault="00C9275A" w:rsidP="00C9275A">
            <w:pPr>
              <w:pStyle w:val="ListeParagraf"/>
              <w:numPr>
                <w:ilvl w:val="0"/>
                <w:numId w:val="2"/>
              </w:numPr>
              <w:spacing w:line="240" w:lineRule="exact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5A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9275A" w:rsidRPr="009B247D" w:rsidRDefault="00C9275A" w:rsidP="00C9275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KÜLTÜR VE MİRAS</w:t>
            </w:r>
          </w:p>
        </w:tc>
        <w:tc>
          <w:tcPr>
            <w:tcW w:w="413" w:type="dxa"/>
            <w:textDirection w:val="btLr"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EKİM</w:t>
            </w:r>
          </w:p>
        </w:tc>
        <w:tc>
          <w:tcPr>
            <w:tcW w:w="413" w:type="dxa"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5" w:type="dxa"/>
            <w:vAlign w:val="center"/>
          </w:tcPr>
          <w:p w:rsidR="00C9275A" w:rsidRPr="009B247D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SB.4.2.1. Sözlü, yazılı, görsel kaynaklar ve nesnelerden yararlanarak ailesinin geçmişine dair soyağacı oluşturur.</w:t>
            </w:r>
          </w:p>
        </w:tc>
        <w:tc>
          <w:tcPr>
            <w:tcW w:w="3220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AİLE TARİHİMİZİ ÖĞRENİYORUZ</w:t>
            </w:r>
          </w:p>
        </w:tc>
        <w:tc>
          <w:tcPr>
            <w:tcW w:w="1414" w:type="dxa"/>
            <w:vMerge w:val="restart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A6CE1" w:rsidRPr="00FA6CE1" w:rsidRDefault="00FA6CE1" w:rsidP="00FA6CE1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6CE1">
              <w:rPr>
                <w:rFonts w:ascii="Times New Roman" w:hAnsi="Times New Roman" w:cs="Times New Roman"/>
                <w:sz w:val="20"/>
                <w:szCs w:val="20"/>
              </w:rPr>
              <w:t>Bu öğrenme alanı işlenirken aile birliğine önem verme, kültürel mirasa duyarlılık ve vatanseverlik gibi</w:t>
            </w:r>
          </w:p>
          <w:p w:rsidR="00FA6CE1" w:rsidRPr="00FA6CE1" w:rsidRDefault="00FA6CE1" w:rsidP="00FA6CE1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6CE1">
              <w:rPr>
                <w:rFonts w:ascii="Times New Roman" w:hAnsi="Times New Roman" w:cs="Times New Roman"/>
                <w:sz w:val="20"/>
                <w:szCs w:val="20"/>
              </w:rPr>
              <w:t>değerlerle</w:t>
            </w:r>
            <w:proofErr w:type="gramEnd"/>
            <w:r w:rsidRPr="00FA6CE1">
              <w:rPr>
                <w:rFonts w:ascii="Times New Roman" w:hAnsi="Times New Roman" w:cs="Times New Roman"/>
                <w:sz w:val="20"/>
                <w:szCs w:val="20"/>
              </w:rPr>
              <w:t xml:space="preserve"> kanıt kullanma, zaman ve kronolojiyi algılama ile değişim ve sürekliliği algılama gibi becerilerin de</w:t>
            </w:r>
          </w:p>
          <w:p w:rsidR="00C9275A" w:rsidRPr="009B247D" w:rsidRDefault="00FA6CE1" w:rsidP="00FA6CE1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6CE1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  <w:proofErr w:type="gramEnd"/>
            <w:r w:rsidRPr="00FA6CE1">
              <w:rPr>
                <w:rFonts w:ascii="Times New Roman" w:hAnsi="Times New Roman" w:cs="Times New Roman"/>
                <w:sz w:val="20"/>
                <w:szCs w:val="20"/>
              </w:rPr>
              <w:t xml:space="preserve"> tarafından edinilmesi sağlanmalıdır.</w:t>
            </w:r>
          </w:p>
        </w:tc>
        <w:tc>
          <w:tcPr>
            <w:tcW w:w="1789" w:type="dxa"/>
            <w:vMerge w:val="restart"/>
            <w:textDirection w:val="btLr"/>
            <w:vAlign w:val="center"/>
          </w:tcPr>
          <w:p w:rsidR="00C9275A" w:rsidRPr="009B247D" w:rsidRDefault="00C9275A" w:rsidP="00C9275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C9275A" w:rsidRPr="009B247D" w:rsidRDefault="00C9275A" w:rsidP="00C9275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C9275A" w:rsidRPr="009B247D" w:rsidRDefault="00C9275A" w:rsidP="00C9275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C9275A" w:rsidRPr="009B247D" w:rsidRDefault="00C9275A" w:rsidP="00C9275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75A" w:rsidRPr="009B247D" w:rsidTr="00B13225">
        <w:trPr>
          <w:cantSplit/>
          <w:trHeight w:val="1950"/>
        </w:trPr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9275A" w:rsidRPr="009B247D" w:rsidRDefault="00C9275A" w:rsidP="00C9275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C9275A" w:rsidRPr="004C50E5" w:rsidRDefault="00C9275A" w:rsidP="00B13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225">
              <w:rPr>
                <w:rFonts w:ascii="Times New Roman" w:hAnsi="Times New Roman" w:cs="Times New Roman"/>
                <w:sz w:val="18"/>
                <w:szCs w:val="18"/>
              </w:rPr>
              <w:t>30 EKİM-043KASIM</w:t>
            </w:r>
          </w:p>
        </w:tc>
        <w:tc>
          <w:tcPr>
            <w:tcW w:w="413" w:type="dxa"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5" w:type="dxa"/>
            <w:vAlign w:val="center"/>
          </w:tcPr>
          <w:p w:rsidR="00C9275A" w:rsidRPr="009B247D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0857">
              <w:rPr>
                <w:rFonts w:ascii="Times New Roman" w:hAnsi="Times New Roman" w:cs="Times New Roman"/>
                <w:sz w:val="20"/>
                <w:szCs w:val="20"/>
              </w:rPr>
              <w:t>SB.4.2.2. Ailesi ve çevresindeki millî kültürü yansıtan ögeleri araştırarak örnekler verir.</w:t>
            </w:r>
          </w:p>
        </w:tc>
        <w:tc>
          <w:tcPr>
            <w:tcW w:w="3220" w:type="dxa"/>
            <w:vAlign w:val="center"/>
          </w:tcPr>
          <w:p w:rsidR="00C9275A" w:rsidRPr="00A00319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Yakın çevresinde yer alan bir müze, cami, türbe, köprü, medrese, kervansaray gibi tarihî bir mekân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gezisi</w:t>
            </w:r>
            <w:proofErr w:type="gramEnd"/>
            <w:r w:rsidRPr="00A00319">
              <w:rPr>
                <w:rFonts w:ascii="Times New Roman" w:hAnsi="Times New Roman" w:cs="Times New Roman"/>
                <w:sz w:val="20"/>
                <w:szCs w:val="20"/>
              </w:rPr>
              <w:t xml:space="preserve"> ya da sözlü tarih veya yerel tarih çalışmaları yapılır.</w:t>
            </w:r>
          </w:p>
        </w:tc>
        <w:tc>
          <w:tcPr>
            <w:tcW w:w="1981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KÜLTÜRÜMÜZ</w:t>
            </w:r>
          </w:p>
        </w:tc>
        <w:tc>
          <w:tcPr>
            <w:tcW w:w="1414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75A" w:rsidRPr="009B247D" w:rsidTr="00C9275A">
        <w:trPr>
          <w:cantSplit/>
          <w:trHeight w:val="1209"/>
        </w:trPr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KASIM</w:t>
            </w:r>
          </w:p>
        </w:tc>
        <w:tc>
          <w:tcPr>
            <w:tcW w:w="413" w:type="dxa"/>
            <w:vMerge w:val="restart"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5" w:type="dxa"/>
            <w:vAlign w:val="center"/>
          </w:tcPr>
          <w:p w:rsidR="00C9275A" w:rsidRPr="009B247D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3220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ŞİMDİ OYUN ZAMANI</w:t>
            </w:r>
          </w:p>
        </w:tc>
        <w:tc>
          <w:tcPr>
            <w:tcW w:w="1414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75A" w:rsidRPr="009B247D" w:rsidTr="00B13225">
        <w:trPr>
          <w:cantSplit/>
          <w:trHeight w:val="720"/>
        </w:trPr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9275A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C9275A" w:rsidRPr="009B247D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C9275A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1.DÖNEM 1. YAZILI YOKLAMA</w:t>
            </w:r>
          </w:p>
        </w:tc>
        <w:tc>
          <w:tcPr>
            <w:tcW w:w="1414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A20" w:rsidRPr="009B247D" w:rsidTr="00B13225">
        <w:trPr>
          <w:cantSplit/>
          <w:trHeight w:val="1628"/>
        </w:trPr>
        <w:tc>
          <w:tcPr>
            <w:tcW w:w="413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242A20" w:rsidRPr="004C50E5" w:rsidRDefault="00242A20" w:rsidP="00242A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3225">
              <w:rPr>
                <w:rFonts w:ascii="Times New Roman" w:hAnsi="Times New Roman" w:cs="Times New Roman"/>
                <w:sz w:val="18"/>
                <w:szCs w:val="18"/>
              </w:rPr>
              <w:t>13-17 KASIM</w:t>
            </w:r>
          </w:p>
        </w:tc>
        <w:tc>
          <w:tcPr>
            <w:tcW w:w="413" w:type="dxa"/>
            <w:vAlign w:val="center"/>
          </w:tcPr>
          <w:p w:rsidR="00242A20" w:rsidRPr="004C50E5" w:rsidRDefault="00242A20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vAlign w:val="center"/>
          </w:tcPr>
          <w:p w:rsidR="00242A20" w:rsidRPr="009B247D" w:rsidRDefault="00242A20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SB.4.2.4. Millî Mücadele kahramanlarının hayatlarından hareketle Millî Mücadele’nin önemini kavrar</w:t>
            </w:r>
          </w:p>
        </w:tc>
        <w:tc>
          <w:tcPr>
            <w:tcW w:w="3220" w:type="dxa"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 xml:space="preserve">Kazanım biyografi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öğretimi bağlamında ele alınır.</w:t>
            </w:r>
          </w:p>
        </w:tc>
        <w:tc>
          <w:tcPr>
            <w:tcW w:w="1981" w:type="dxa"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MİLLİ MÜCADELEMİZ</w:t>
            </w:r>
          </w:p>
        </w:tc>
        <w:tc>
          <w:tcPr>
            <w:tcW w:w="1414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A20" w:rsidRDefault="00242A20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242A20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242A20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242A20" w:rsidRPr="00514919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242A20" w:rsidRPr="00242A20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A960BA" w:rsidRPr="009B247D" w:rsidTr="00C82307">
        <w:trPr>
          <w:cantSplit/>
          <w:trHeight w:val="1195"/>
        </w:trPr>
        <w:tc>
          <w:tcPr>
            <w:tcW w:w="413" w:type="dxa"/>
            <w:vMerge w:val="restart"/>
            <w:textDirection w:val="btLr"/>
            <w:vAlign w:val="center"/>
          </w:tcPr>
          <w:p w:rsidR="00A960BA" w:rsidRPr="00242A20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42A20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A960BA" w:rsidRPr="00242A20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2A20">
              <w:rPr>
                <w:rFonts w:ascii="Times New Roman" w:hAnsi="Times New Roman" w:cs="Times New Roman"/>
                <w:sz w:val="14"/>
                <w:szCs w:val="14"/>
              </w:rPr>
              <w:t>KÜLTÜR VE MİRAS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0-24 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413" w:type="dxa"/>
            <w:vMerge w:val="restart"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5" w:type="dxa"/>
            <w:vAlign w:val="center"/>
          </w:tcPr>
          <w:p w:rsidR="00A960BA" w:rsidRPr="009B247D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SB.4.2.4. Millî Mücadele kahramanlarının hayatlarından hareketle Millî Mücadele’nin önemini kavrar</w:t>
            </w:r>
          </w:p>
        </w:tc>
        <w:tc>
          <w:tcPr>
            <w:tcW w:w="3220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 xml:space="preserve">Kazanım biyografi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öğretimi bağlamında ele alınır.</w:t>
            </w:r>
          </w:p>
        </w:tc>
        <w:tc>
          <w:tcPr>
            <w:tcW w:w="1981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MİLLİ MÜCADELEMİZ</w:t>
            </w:r>
          </w:p>
        </w:tc>
        <w:tc>
          <w:tcPr>
            <w:tcW w:w="1414" w:type="dxa"/>
            <w:vMerge w:val="restart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Bu öğrenme alanı işlenirken doğal çevreye duyarlılık değeriyle mekânı algılama, harita kullanma, konum analizi, tablo, grafik, diyagram çizme ve yorumlama gibi becerilerin de öğrenciler tarafından edinilmesi sağlanmalıdır.</w:t>
            </w:r>
          </w:p>
        </w:tc>
        <w:tc>
          <w:tcPr>
            <w:tcW w:w="1789" w:type="dxa"/>
            <w:vMerge w:val="restart"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A960BA" w:rsidRPr="009B247D" w:rsidRDefault="00A960BA" w:rsidP="00242A20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A960BA" w:rsidRPr="009B247D" w:rsidRDefault="00A960BA" w:rsidP="00242A20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A960BA" w:rsidRPr="009B247D" w:rsidRDefault="00A960BA" w:rsidP="00242A20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0BA" w:rsidRPr="009B247D" w:rsidTr="00C82307">
        <w:trPr>
          <w:cantSplit/>
          <w:trHeight w:val="532"/>
        </w:trPr>
        <w:tc>
          <w:tcPr>
            <w:tcW w:w="413" w:type="dxa"/>
            <w:vMerge/>
            <w:textDirection w:val="btLr"/>
            <w:vAlign w:val="center"/>
          </w:tcPr>
          <w:p w:rsidR="00A960BA" w:rsidRPr="00242A20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A960BA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960BA" w:rsidRPr="009B247D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A960BA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0BA" w:rsidRPr="009B247D" w:rsidTr="00B13225">
        <w:trPr>
          <w:cantSplit/>
          <w:trHeight w:val="1391"/>
        </w:trPr>
        <w:tc>
          <w:tcPr>
            <w:tcW w:w="413" w:type="dxa"/>
            <w:vMerge w:val="restart"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İNSANLAR, YERLER VE ÇEVRELER</w:t>
            </w:r>
          </w:p>
        </w:tc>
        <w:tc>
          <w:tcPr>
            <w:tcW w:w="413" w:type="dxa"/>
            <w:textDirection w:val="btLr"/>
            <w:vAlign w:val="center"/>
          </w:tcPr>
          <w:p w:rsidR="00A960BA" w:rsidRPr="00B13225" w:rsidRDefault="00A960BA" w:rsidP="00B132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3225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="00B13225">
              <w:rPr>
                <w:rFonts w:ascii="Times New Roman" w:hAnsi="Times New Roman" w:cs="Times New Roman"/>
                <w:sz w:val="14"/>
                <w:szCs w:val="14"/>
              </w:rPr>
              <w:t xml:space="preserve"> KASIM-</w:t>
            </w:r>
            <w:r w:rsidRPr="00B13225">
              <w:rPr>
                <w:rFonts w:ascii="Times New Roman" w:hAnsi="Times New Roman" w:cs="Times New Roman"/>
                <w:sz w:val="14"/>
                <w:szCs w:val="14"/>
              </w:rPr>
              <w:t>1 ARALIK</w:t>
            </w:r>
          </w:p>
        </w:tc>
        <w:tc>
          <w:tcPr>
            <w:tcW w:w="413" w:type="dxa"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5" w:type="dxa"/>
            <w:vAlign w:val="center"/>
          </w:tcPr>
          <w:p w:rsidR="00A960BA" w:rsidRPr="009B247D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SB.4.3.1. Çevresindeki herhangi bir yerin konumu ile ilgili çıkarımlarda bulunur.</w:t>
            </w:r>
          </w:p>
        </w:tc>
        <w:tc>
          <w:tcPr>
            <w:tcW w:w="3220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Yönler ile doğal ve beşerî unsurlara yakınlık, uzaklık açısından konum analizi yapılır. Doğal ve teknolojik yön bulma yöntemlerine ve araçlarına değinilir</w:t>
            </w:r>
          </w:p>
        </w:tc>
        <w:tc>
          <w:tcPr>
            <w:tcW w:w="1981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NEREDEYİM? BUL BENİ</w:t>
            </w:r>
          </w:p>
        </w:tc>
        <w:tc>
          <w:tcPr>
            <w:tcW w:w="1414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0BA" w:rsidRPr="009B247D" w:rsidTr="00760FA9">
        <w:trPr>
          <w:cantSplit/>
          <w:trHeight w:val="869"/>
        </w:trPr>
        <w:tc>
          <w:tcPr>
            <w:tcW w:w="413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A960BA" w:rsidRPr="00B13225" w:rsidRDefault="00A960BA" w:rsidP="00B132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3225">
              <w:rPr>
                <w:rFonts w:ascii="Times New Roman" w:hAnsi="Times New Roman" w:cs="Times New Roman"/>
                <w:sz w:val="14"/>
                <w:szCs w:val="14"/>
              </w:rPr>
              <w:t xml:space="preserve">04-08 </w:t>
            </w:r>
            <w:r w:rsidR="00B13225" w:rsidRPr="00B13225">
              <w:rPr>
                <w:rFonts w:ascii="Times New Roman" w:hAnsi="Times New Roman" w:cs="Times New Roman"/>
                <w:sz w:val="14"/>
                <w:szCs w:val="14"/>
              </w:rPr>
              <w:t>ARALIK</w:t>
            </w:r>
          </w:p>
        </w:tc>
        <w:tc>
          <w:tcPr>
            <w:tcW w:w="413" w:type="dxa"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960BA" w:rsidRPr="009B247D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SB.4.3.2. Günlük yaşamında kullandığı mekânların krokisini çizer.</w:t>
            </w:r>
          </w:p>
        </w:tc>
        <w:tc>
          <w:tcPr>
            <w:tcW w:w="3220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Sığınak, acil toplanma yeri, acil çıkış ve diğer güvenli alanlar kroki üzerinde gösterilir.</w:t>
            </w:r>
          </w:p>
        </w:tc>
        <w:tc>
          <w:tcPr>
            <w:tcW w:w="1981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KROKİ ÇİZİYORUM</w:t>
            </w:r>
          </w:p>
        </w:tc>
        <w:tc>
          <w:tcPr>
            <w:tcW w:w="1414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A9" w:rsidRPr="009B247D" w:rsidTr="00760FA9">
        <w:trPr>
          <w:cantSplit/>
          <w:trHeight w:val="746"/>
        </w:trPr>
        <w:tc>
          <w:tcPr>
            <w:tcW w:w="413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60FA9" w:rsidRPr="004C50E5" w:rsidRDefault="00760FA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11-15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ARALIK</w:t>
            </w:r>
          </w:p>
        </w:tc>
        <w:tc>
          <w:tcPr>
            <w:tcW w:w="413" w:type="dxa"/>
            <w:vMerge w:val="restart"/>
            <w:vAlign w:val="center"/>
          </w:tcPr>
          <w:p w:rsidR="00760FA9" w:rsidRPr="004C50E5" w:rsidRDefault="00760FA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5" w:type="dxa"/>
            <w:vAlign w:val="center"/>
          </w:tcPr>
          <w:p w:rsidR="00760FA9" w:rsidRPr="009B247D" w:rsidRDefault="00760FA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SB.4.3.3. Yaşadığı çevredeki doğal ve beşerî unsurları ayırt eder.</w:t>
            </w:r>
          </w:p>
        </w:tc>
        <w:tc>
          <w:tcPr>
            <w:tcW w:w="3220" w:type="dxa"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Öğrencilerin yakın çevrelerini tüm unsurlarıyla birlikte tanımaları sağlanır.</w:t>
            </w:r>
          </w:p>
        </w:tc>
        <w:tc>
          <w:tcPr>
            <w:tcW w:w="1981" w:type="dxa"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YAŞADIĞIM ÇEVRE</w:t>
            </w:r>
          </w:p>
        </w:tc>
        <w:tc>
          <w:tcPr>
            <w:tcW w:w="1414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A9" w:rsidRPr="009B247D" w:rsidTr="00760FA9">
        <w:trPr>
          <w:cantSplit/>
          <w:trHeight w:val="481"/>
        </w:trPr>
        <w:tc>
          <w:tcPr>
            <w:tcW w:w="413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60FA9" w:rsidRDefault="00760FA9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760FA9" w:rsidRPr="004C50E5" w:rsidRDefault="00760FA9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760FA9" w:rsidRDefault="00760FA9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vAlign w:val="center"/>
          </w:tcPr>
          <w:p w:rsidR="00760FA9" w:rsidRPr="00A960BA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SB.4.3.4. Çevresinde meydana gelen hava olaylarını gözlemleyerek bulgularını resimli grafiklere aktarır.</w:t>
            </w:r>
          </w:p>
        </w:tc>
        <w:tc>
          <w:tcPr>
            <w:tcW w:w="3220" w:type="dxa"/>
            <w:vAlign w:val="center"/>
          </w:tcPr>
          <w:p w:rsidR="00760FA9" w:rsidRPr="00A960BA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Gözlem yapma süresi, farklı hava olaylarının gözlemlenmesine imkân verecek şekilde belirlenir. Ayrıca hava olaylarını aktarırken grafik okuma ve oluşturma becerileri üzerinde durulur</w:t>
            </w:r>
          </w:p>
        </w:tc>
        <w:tc>
          <w:tcPr>
            <w:tcW w:w="1981" w:type="dxa"/>
            <w:vAlign w:val="center"/>
          </w:tcPr>
          <w:p w:rsidR="00760FA9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YARIN HAVA NASIL OLACAK?</w:t>
            </w:r>
          </w:p>
        </w:tc>
        <w:tc>
          <w:tcPr>
            <w:tcW w:w="1414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A9" w:rsidRPr="009B247D" w:rsidTr="00C82307">
        <w:trPr>
          <w:cantSplit/>
          <w:trHeight w:val="1239"/>
        </w:trPr>
        <w:tc>
          <w:tcPr>
            <w:tcW w:w="413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760FA9" w:rsidRPr="00B13225" w:rsidRDefault="00760FA9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5">
              <w:rPr>
                <w:rFonts w:ascii="Times New Roman" w:hAnsi="Times New Roman" w:cs="Times New Roman"/>
                <w:sz w:val="18"/>
                <w:szCs w:val="18"/>
              </w:rPr>
              <w:t>18-22 ARALIK</w:t>
            </w:r>
          </w:p>
        </w:tc>
        <w:tc>
          <w:tcPr>
            <w:tcW w:w="413" w:type="dxa"/>
            <w:vAlign w:val="center"/>
          </w:tcPr>
          <w:p w:rsidR="00760FA9" w:rsidRPr="004C50E5" w:rsidRDefault="00760FA9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5" w:type="dxa"/>
            <w:vAlign w:val="center"/>
          </w:tcPr>
          <w:p w:rsidR="00760FA9" w:rsidRDefault="00760FA9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760FA9" w:rsidRPr="00A960BA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SB.4.3.4. Çevresinde meydana gelen hava olaylarını gözlemleyerek bulgularını resimli grafiklere aktarır.</w:t>
            </w:r>
          </w:p>
        </w:tc>
        <w:tc>
          <w:tcPr>
            <w:tcW w:w="3220" w:type="dxa"/>
            <w:vAlign w:val="center"/>
          </w:tcPr>
          <w:p w:rsidR="00760FA9" w:rsidRPr="00A960BA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Gözlem yapma süresi, farklı hava olaylarının gözlemlenmesine imkân verecek şekilde belirlenir. Ayrıca hava olaylarını aktarırken grafik okuma ve oluşturma becerileri üzerinde durulur</w:t>
            </w:r>
          </w:p>
        </w:tc>
        <w:tc>
          <w:tcPr>
            <w:tcW w:w="1981" w:type="dxa"/>
            <w:vAlign w:val="center"/>
          </w:tcPr>
          <w:p w:rsidR="00760FA9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YARIN HAVA NASIL OLACAK?</w:t>
            </w:r>
          </w:p>
        </w:tc>
        <w:tc>
          <w:tcPr>
            <w:tcW w:w="1414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760FA9" w:rsidRPr="009B247D" w:rsidRDefault="00760FA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0BA" w:rsidRDefault="00A960BA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A960BA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A960BA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A960BA" w:rsidRPr="00514919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A960BA" w:rsidRPr="00242A20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514919" w:rsidRPr="009B247D" w:rsidTr="00C82307">
        <w:trPr>
          <w:cantSplit/>
          <w:trHeight w:val="1195"/>
        </w:trPr>
        <w:tc>
          <w:tcPr>
            <w:tcW w:w="413" w:type="dxa"/>
            <w:vMerge w:val="restart"/>
            <w:textDirection w:val="btLr"/>
            <w:vAlign w:val="center"/>
          </w:tcPr>
          <w:p w:rsidR="00514919" w:rsidRPr="00242A20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514919" w:rsidRPr="00242A20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İNSANLAR, YERLER VE ÇEVRELER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514919" w:rsidRPr="008A0BDF" w:rsidRDefault="00514919" w:rsidP="00051F2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BDF">
              <w:rPr>
                <w:rFonts w:ascii="Times New Roman" w:hAnsi="Times New Roman" w:cs="Times New Roman"/>
                <w:sz w:val="20"/>
                <w:szCs w:val="20"/>
              </w:rPr>
              <w:t>25-29 ARALIK</w:t>
            </w:r>
          </w:p>
        </w:tc>
        <w:tc>
          <w:tcPr>
            <w:tcW w:w="413" w:type="dxa"/>
            <w:vMerge w:val="restart"/>
            <w:vAlign w:val="center"/>
          </w:tcPr>
          <w:p w:rsidR="00514919" w:rsidRPr="004C50E5" w:rsidRDefault="00514919" w:rsidP="00051F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5" w:type="dxa"/>
            <w:vAlign w:val="center"/>
          </w:tcPr>
          <w:p w:rsidR="00514919" w:rsidRPr="009B247D" w:rsidRDefault="00514919" w:rsidP="00051F2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1F27">
              <w:rPr>
                <w:rFonts w:ascii="Times New Roman" w:hAnsi="Times New Roman" w:cs="Times New Roman"/>
                <w:sz w:val="20"/>
                <w:szCs w:val="20"/>
              </w:rPr>
              <w:t>SB.4.3.5. Yaşadığı yerin coğrafi özellikleri ile ilgili çıkarımlarda bulunur.</w:t>
            </w:r>
          </w:p>
        </w:tc>
        <w:tc>
          <w:tcPr>
            <w:tcW w:w="3220" w:type="dxa"/>
            <w:vAlign w:val="center"/>
          </w:tcPr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1F27">
              <w:rPr>
                <w:rFonts w:ascii="Times New Roman" w:hAnsi="Times New Roman" w:cs="Times New Roman"/>
                <w:sz w:val="20"/>
                <w:szCs w:val="20"/>
              </w:rPr>
              <w:t>Türkiye’nin Siyasi ve Fiziki Haritası öğrencilerle birlikte incelenir. Bu kazanım işlenirken edebi ürünlerden yararlanılır.</w:t>
            </w:r>
          </w:p>
        </w:tc>
        <w:tc>
          <w:tcPr>
            <w:tcW w:w="1981" w:type="dxa"/>
            <w:vAlign w:val="center"/>
          </w:tcPr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ŞAVŞAT’I TANIYORUZ</w:t>
            </w:r>
          </w:p>
        </w:tc>
        <w:tc>
          <w:tcPr>
            <w:tcW w:w="1414" w:type="dxa"/>
            <w:vMerge w:val="restart"/>
            <w:vAlign w:val="center"/>
          </w:tcPr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14919" w:rsidRPr="009B247D" w:rsidRDefault="00514919" w:rsidP="00051F27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Bu öğrenme alanı işlenirken doğal çevreye duyarlılık değeriyle mekânı algılama, harita kullanma, konum analizi, tablo, grafik, diyagram çizme ve yorumlama gibi becerilerin de öğrenciler tarafından edinilmesi sağlanmalıdır.</w:t>
            </w:r>
          </w:p>
        </w:tc>
        <w:tc>
          <w:tcPr>
            <w:tcW w:w="1789" w:type="dxa"/>
            <w:vMerge w:val="restart"/>
            <w:textDirection w:val="btLr"/>
            <w:vAlign w:val="center"/>
          </w:tcPr>
          <w:p w:rsidR="00514919" w:rsidRPr="009B247D" w:rsidRDefault="00514919" w:rsidP="00051F27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514919" w:rsidRPr="009B247D" w:rsidRDefault="00514919" w:rsidP="00051F27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514919" w:rsidRPr="009B247D" w:rsidRDefault="00514919" w:rsidP="00051F27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514919" w:rsidRPr="009B247D" w:rsidRDefault="00514919" w:rsidP="00051F27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919" w:rsidRPr="009B247D" w:rsidTr="007968D4">
        <w:trPr>
          <w:cantSplit/>
          <w:trHeight w:val="390"/>
        </w:trPr>
        <w:tc>
          <w:tcPr>
            <w:tcW w:w="413" w:type="dxa"/>
            <w:vMerge/>
            <w:textDirection w:val="btLr"/>
            <w:vAlign w:val="center"/>
          </w:tcPr>
          <w:p w:rsidR="00514919" w:rsidRPr="00242A20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Pr="004C50E5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4C50E5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514919" w:rsidRPr="009B247D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514919" w:rsidRPr="00A960BA" w:rsidRDefault="00514919" w:rsidP="007968D4">
            <w:pPr>
              <w:pStyle w:val="ListeParagraf"/>
              <w:numPr>
                <w:ilvl w:val="0"/>
                <w:numId w:val="1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 2. YAZILI YOKLAMA</w:t>
            </w: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14919" w:rsidRPr="009B247D" w:rsidRDefault="00514919" w:rsidP="00A960B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extDirection w:val="btLr"/>
            <w:vAlign w:val="center"/>
          </w:tcPr>
          <w:p w:rsidR="00514919" w:rsidRPr="009B247D" w:rsidRDefault="00514919" w:rsidP="00A960B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919" w:rsidRPr="009B247D" w:rsidTr="007968D4">
        <w:trPr>
          <w:cantSplit/>
          <w:trHeight w:val="965"/>
        </w:trPr>
        <w:tc>
          <w:tcPr>
            <w:tcW w:w="413" w:type="dxa"/>
            <w:vMerge/>
            <w:textDirection w:val="btLr"/>
            <w:vAlign w:val="center"/>
          </w:tcPr>
          <w:p w:rsidR="00514919" w:rsidRPr="009B247D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Pr="009B247D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514919" w:rsidRPr="004C50E5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01-05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413" w:type="dxa"/>
            <w:vMerge w:val="restart"/>
            <w:vAlign w:val="center"/>
          </w:tcPr>
          <w:p w:rsidR="00514919" w:rsidRPr="004C50E5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5" w:type="dxa"/>
            <w:vAlign w:val="center"/>
          </w:tcPr>
          <w:p w:rsidR="00514919" w:rsidRPr="009B247D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1F27">
              <w:rPr>
                <w:rFonts w:ascii="Times New Roman" w:hAnsi="Times New Roman" w:cs="Times New Roman"/>
                <w:sz w:val="20"/>
                <w:szCs w:val="20"/>
              </w:rPr>
              <w:t>SB.4.3.5. Yaşadığı yerin coğrafi özellikleri ile ilgili çıkarımlarda bulunur.</w:t>
            </w:r>
          </w:p>
        </w:tc>
        <w:tc>
          <w:tcPr>
            <w:tcW w:w="3220" w:type="dxa"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1F27">
              <w:rPr>
                <w:rFonts w:ascii="Times New Roman" w:hAnsi="Times New Roman" w:cs="Times New Roman"/>
                <w:sz w:val="20"/>
                <w:szCs w:val="20"/>
              </w:rPr>
              <w:t>Türkiye’nin Siyasi ve Fiziki Haritası öğrencilerle birlikte incelenir. Bu kazanım işlenirken edebi ürünlerden yararlanılır.</w:t>
            </w:r>
          </w:p>
        </w:tc>
        <w:tc>
          <w:tcPr>
            <w:tcW w:w="1981" w:type="dxa"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ŞAVŞAT’I TANIYORUZ</w:t>
            </w: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C82307">
        <w:trPr>
          <w:cantSplit/>
          <w:trHeight w:val="1099"/>
        </w:trPr>
        <w:tc>
          <w:tcPr>
            <w:tcW w:w="413" w:type="dxa"/>
            <w:vMerge/>
            <w:textDirection w:val="btLr"/>
            <w:vAlign w:val="center"/>
          </w:tcPr>
          <w:p w:rsidR="00514919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514919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vAlign w:val="center"/>
          </w:tcPr>
          <w:p w:rsidR="00514919" w:rsidRPr="00051F27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FA9">
              <w:rPr>
                <w:rFonts w:ascii="Times New Roman" w:hAnsi="Times New Roman" w:cs="Times New Roman"/>
                <w:sz w:val="20"/>
                <w:szCs w:val="20"/>
              </w:rPr>
              <w:t>SB.4.3.6. Doğal afetlere yönelik gerekli hazırlıkları yapar.</w:t>
            </w:r>
          </w:p>
        </w:tc>
        <w:tc>
          <w:tcPr>
            <w:tcW w:w="3220" w:type="dxa"/>
            <w:vAlign w:val="center"/>
          </w:tcPr>
          <w:p w:rsidR="00514919" w:rsidRPr="00760FA9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FA9">
              <w:rPr>
                <w:rFonts w:ascii="Times New Roman" w:hAnsi="Times New Roman" w:cs="Times New Roman"/>
                <w:sz w:val="20"/>
                <w:szCs w:val="20"/>
              </w:rPr>
              <w:t>Öğrencinin yaşadığı çevrede karşılaşma olasılığı olan doğal afetlere öncelik verilir.</w:t>
            </w:r>
          </w:p>
          <w:p w:rsidR="00514919" w:rsidRPr="00051F27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FA9">
              <w:rPr>
                <w:rFonts w:ascii="Times New Roman" w:hAnsi="Times New Roman" w:cs="Times New Roman"/>
                <w:sz w:val="20"/>
                <w:szCs w:val="20"/>
              </w:rPr>
              <w:t>Deprem çantası hazırlığı konusuna değinilir.</w:t>
            </w:r>
          </w:p>
        </w:tc>
        <w:tc>
          <w:tcPr>
            <w:tcW w:w="1981" w:type="dxa"/>
            <w:vAlign w:val="center"/>
          </w:tcPr>
          <w:p w:rsidR="00514919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AFETLERE KARŞI ÖNLEMLERİM</w:t>
            </w: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C82307">
        <w:trPr>
          <w:cantSplit/>
          <w:trHeight w:val="1209"/>
        </w:trPr>
        <w:tc>
          <w:tcPr>
            <w:tcW w:w="413" w:type="dxa"/>
            <w:vMerge/>
            <w:vAlign w:val="center"/>
          </w:tcPr>
          <w:p w:rsidR="00514919" w:rsidRPr="009B247D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9B247D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514919" w:rsidRPr="004C50E5" w:rsidRDefault="00514919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08-12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413" w:type="dxa"/>
            <w:vMerge w:val="restart"/>
            <w:vAlign w:val="center"/>
          </w:tcPr>
          <w:p w:rsidR="00514919" w:rsidRPr="004C50E5" w:rsidRDefault="00514919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5" w:type="dxa"/>
            <w:vAlign w:val="center"/>
          </w:tcPr>
          <w:p w:rsidR="00514919" w:rsidRPr="009B247D" w:rsidRDefault="00514919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514919" w:rsidRPr="00051F27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FA9">
              <w:rPr>
                <w:rFonts w:ascii="Times New Roman" w:hAnsi="Times New Roman" w:cs="Times New Roman"/>
                <w:sz w:val="20"/>
                <w:szCs w:val="20"/>
              </w:rPr>
              <w:t>SB.4.3.6. Doğal afetlere yönelik gerekli hazırlıkları yapar.</w:t>
            </w:r>
          </w:p>
        </w:tc>
        <w:tc>
          <w:tcPr>
            <w:tcW w:w="3220" w:type="dxa"/>
            <w:vAlign w:val="center"/>
          </w:tcPr>
          <w:p w:rsidR="00514919" w:rsidRPr="00760FA9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FA9">
              <w:rPr>
                <w:rFonts w:ascii="Times New Roman" w:hAnsi="Times New Roman" w:cs="Times New Roman"/>
                <w:sz w:val="20"/>
                <w:szCs w:val="20"/>
              </w:rPr>
              <w:t>Öğrencinin yaşadığı çevrede karşılaşma olasılığı olan doğal afetlere öncelik verilir.</w:t>
            </w:r>
          </w:p>
          <w:p w:rsidR="00514919" w:rsidRPr="00051F27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FA9">
              <w:rPr>
                <w:rFonts w:ascii="Times New Roman" w:hAnsi="Times New Roman" w:cs="Times New Roman"/>
                <w:sz w:val="20"/>
                <w:szCs w:val="20"/>
              </w:rPr>
              <w:t>Deprem çantası hazırlığı konusuna değinilir.</w:t>
            </w:r>
          </w:p>
        </w:tc>
        <w:tc>
          <w:tcPr>
            <w:tcW w:w="1981" w:type="dxa"/>
            <w:vAlign w:val="center"/>
          </w:tcPr>
          <w:p w:rsidR="00514919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AFETLERE KARŞI ÖNLEMLERİM</w:t>
            </w: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919" w:rsidRPr="009B247D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514919" w:rsidRPr="009B247D" w:rsidRDefault="00514919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7968D4">
        <w:trPr>
          <w:cantSplit/>
          <w:trHeight w:val="333"/>
        </w:trPr>
        <w:tc>
          <w:tcPr>
            <w:tcW w:w="413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Default="00514919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4C50E5" w:rsidRDefault="00514919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514919" w:rsidRDefault="00514919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514919" w:rsidRDefault="00514919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8D4" w:rsidRPr="009B247D" w:rsidTr="003E1ED9">
        <w:trPr>
          <w:cantSplit/>
          <w:trHeight w:val="1118"/>
        </w:trPr>
        <w:tc>
          <w:tcPr>
            <w:tcW w:w="413" w:type="dxa"/>
            <w:vMerge w:val="restart"/>
            <w:textDirection w:val="btLr"/>
            <w:vAlign w:val="center"/>
          </w:tcPr>
          <w:p w:rsidR="007968D4" w:rsidRPr="009B247D" w:rsidRDefault="007968D4" w:rsidP="007968D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968D4" w:rsidRPr="00514919" w:rsidRDefault="00514919" w:rsidP="009309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sz w:val="16"/>
                <w:szCs w:val="16"/>
              </w:rPr>
              <w:t>BİLİM, TEKNOLOJİ VE TOPLUM</w:t>
            </w:r>
          </w:p>
        </w:tc>
        <w:tc>
          <w:tcPr>
            <w:tcW w:w="413" w:type="dxa"/>
            <w:textDirection w:val="btLr"/>
            <w:vAlign w:val="center"/>
          </w:tcPr>
          <w:p w:rsidR="007968D4" w:rsidRPr="004C50E5" w:rsidRDefault="007968D4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15-19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413" w:type="dxa"/>
            <w:vAlign w:val="center"/>
          </w:tcPr>
          <w:p w:rsidR="007968D4" w:rsidRPr="004C50E5" w:rsidRDefault="007968D4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5" w:type="dxa"/>
            <w:vAlign w:val="center"/>
          </w:tcPr>
          <w:p w:rsidR="007968D4" w:rsidRPr="009B247D" w:rsidRDefault="007968D4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968D4">
              <w:rPr>
                <w:rFonts w:ascii="Times New Roman" w:hAnsi="Times New Roman" w:cs="Times New Roman"/>
                <w:sz w:val="20"/>
                <w:szCs w:val="20"/>
              </w:rPr>
              <w:t>SB.4.4.1. Çevresindeki teknolojik ürünleri, kullanım alanlarına göre sınıflandırır.</w:t>
            </w:r>
          </w:p>
        </w:tc>
        <w:tc>
          <w:tcPr>
            <w:tcW w:w="3220" w:type="dxa"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HAYATIMIZDAKİ TEKNOLOJİ</w:t>
            </w:r>
          </w:p>
        </w:tc>
        <w:tc>
          <w:tcPr>
            <w:tcW w:w="1414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968D4" w:rsidRPr="007968D4" w:rsidRDefault="007968D4" w:rsidP="007968D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968D4">
              <w:rPr>
                <w:rFonts w:ascii="Times New Roman" w:hAnsi="Times New Roman" w:cs="Times New Roman"/>
                <w:sz w:val="14"/>
                <w:szCs w:val="14"/>
              </w:rPr>
              <w:t xml:space="preserve">Bu öğrenme alanı işlenirken bilimsellik ve doğal çevreye duyarlılık </w:t>
            </w:r>
            <w:proofErr w:type="gramStart"/>
            <w:r w:rsidRPr="007968D4">
              <w:rPr>
                <w:rFonts w:ascii="Times New Roman" w:hAnsi="Times New Roman" w:cs="Times New Roman"/>
                <w:sz w:val="14"/>
                <w:szCs w:val="14"/>
              </w:rPr>
              <w:t>gibi  değerlerle</w:t>
            </w:r>
            <w:proofErr w:type="gramEnd"/>
            <w:r w:rsidRPr="007968D4">
              <w:rPr>
                <w:rFonts w:ascii="Times New Roman" w:hAnsi="Times New Roman" w:cs="Times New Roman"/>
                <w:sz w:val="14"/>
                <w:szCs w:val="14"/>
              </w:rPr>
              <w:t xml:space="preserve"> değişim ve yenilikçilik gibi becerilerin de öğrenciler tarafından edinilmesi sağlanmalıdır</w:t>
            </w:r>
          </w:p>
        </w:tc>
        <w:tc>
          <w:tcPr>
            <w:tcW w:w="1789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8D4" w:rsidRPr="009B247D" w:rsidTr="00C82307">
        <w:trPr>
          <w:cantSplit/>
          <w:trHeight w:val="1239"/>
        </w:trPr>
        <w:tc>
          <w:tcPr>
            <w:tcW w:w="413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7968D4" w:rsidRPr="004C50E5" w:rsidRDefault="007968D4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413" w:type="dxa"/>
            <w:vAlign w:val="center"/>
          </w:tcPr>
          <w:p w:rsidR="007968D4" w:rsidRPr="004C50E5" w:rsidRDefault="007968D4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5" w:type="dxa"/>
            <w:vAlign w:val="center"/>
          </w:tcPr>
          <w:p w:rsidR="007968D4" w:rsidRDefault="007968D4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7968D4" w:rsidRPr="00A960BA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968D4">
              <w:rPr>
                <w:rFonts w:ascii="Times New Roman" w:hAnsi="Times New Roman" w:cs="Times New Roman"/>
                <w:sz w:val="20"/>
                <w:szCs w:val="20"/>
              </w:rPr>
              <w:t>SB.4.4.2. Kullandığı teknolojik ürünlerin mucitlerini ve bu ürünlerin zaman içerisindeki gelişimini araştırır.</w:t>
            </w:r>
          </w:p>
        </w:tc>
        <w:tc>
          <w:tcPr>
            <w:tcW w:w="3220" w:type="dxa"/>
            <w:vAlign w:val="center"/>
          </w:tcPr>
          <w:p w:rsidR="007968D4" w:rsidRPr="00A960BA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968D4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MUCİTLER ZAMANI</w:t>
            </w:r>
          </w:p>
        </w:tc>
        <w:tc>
          <w:tcPr>
            <w:tcW w:w="1414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15D" w:rsidRDefault="00E9615D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E9615D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930974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930974" w:rsidRPr="00514919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930974" w:rsidRPr="00242A20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930974" w:rsidRPr="009B247D" w:rsidTr="00C82307">
        <w:trPr>
          <w:cantSplit/>
          <w:trHeight w:val="1195"/>
        </w:trPr>
        <w:tc>
          <w:tcPr>
            <w:tcW w:w="413" w:type="dxa"/>
            <w:vMerge w:val="restart"/>
            <w:textDirection w:val="btLr"/>
            <w:vAlign w:val="center"/>
          </w:tcPr>
          <w:p w:rsidR="00930974" w:rsidRPr="00242A20" w:rsidRDefault="00930974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42A20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930974" w:rsidRPr="00930974" w:rsidRDefault="00514919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19">
              <w:rPr>
                <w:rFonts w:ascii="Times New Roman" w:hAnsi="Times New Roman" w:cs="Times New Roman"/>
                <w:sz w:val="20"/>
                <w:szCs w:val="20"/>
              </w:rPr>
              <w:t>BİLİM, TEKNOLOJİ VE TOPLUM</w:t>
            </w:r>
          </w:p>
        </w:tc>
        <w:tc>
          <w:tcPr>
            <w:tcW w:w="413" w:type="dxa"/>
            <w:textDirection w:val="btLr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413" w:type="dxa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5" w:type="dxa"/>
            <w:vAlign w:val="center"/>
          </w:tcPr>
          <w:p w:rsidR="00930974" w:rsidRPr="009B247D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SB.4.4.3. Teknolojik ürünlerin geçmişteki ve bugünkü kullanımlarını karşılaştırır.</w:t>
            </w:r>
          </w:p>
        </w:tc>
        <w:tc>
          <w:tcPr>
            <w:tcW w:w="3220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Teknolojinin hayatımızda ve çevremizde meydana getirdiği değişikliklere dikkat çekilir.</w:t>
            </w:r>
          </w:p>
        </w:tc>
        <w:tc>
          <w:tcPr>
            <w:tcW w:w="1981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BİLGİDEN GELEN TEKNOLOJİ</w:t>
            </w:r>
          </w:p>
        </w:tc>
        <w:tc>
          <w:tcPr>
            <w:tcW w:w="1414" w:type="dxa"/>
            <w:vMerge w:val="restart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30974" w:rsidRPr="00930974" w:rsidRDefault="00930974" w:rsidP="009309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30974">
              <w:rPr>
                <w:rFonts w:ascii="Times New Roman" w:hAnsi="Times New Roman" w:cs="Times New Roman"/>
                <w:sz w:val="18"/>
                <w:szCs w:val="18"/>
              </w:rPr>
              <w:t xml:space="preserve">Bu öğrenme alanı işlenirken bilimsellik ve doğal çevreye duyarlılık </w:t>
            </w:r>
            <w:proofErr w:type="gramStart"/>
            <w:r w:rsidRPr="00930974">
              <w:rPr>
                <w:rFonts w:ascii="Times New Roman" w:hAnsi="Times New Roman" w:cs="Times New Roman"/>
                <w:sz w:val="18"/>
                <w:szCs w:val="18"/>
              </w:rPr>
              <w:t>gibi  değerlerle</w:t>
            </w:r>
            <w:proofErr w:type="gramEnd"/>
            <w:r w:rsidRPr="00930974">
              <w:rPr>
                <w:rFonts w:ascii="Times New Roman" w:hAnsi="Times New Roman" w:cs="Times New Roman"/>
                <w:sz w:val="18"/>
                <w:szCs w:val="18"/>
              </w:rPr>
              <w:t xml:space="preserve"> değişim ve yenilikçilik gibi becerilerin de öğrenciler tarafından edinilmesi sağlanmalıdır</w:t>
            </w:r>
          </w:p>
        </w:tc>
        <w:tc>
          <w:tcPr>
            <w:tcW w:w="1789" w:type="dxa"/>
            <w:vMerge w:val="restart"/>
            <w:textDirection w:val="btLr"/>
            <w:vAlign w:val="center"/>
          </w:tcPr>
          <w:p w:rsidR="00930974" w:rsidRPr="009B247D" w:rsidRDefault="00930974" w:rsidP="009309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930974" w:rsidRPr="009B247D" w:rsidRDefault="00930974" w:rsidP="009309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930974" w:rsidRPr="009B247D" w:rsidRDefault="00930974" w:rsidP="009309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930974" w:rsidRPr="009B247D" w:rsidRDefault="00930974" w:rsidP="009309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974" w:rsidRPr="009B247D" w:rsidTr="00C82307">
        <w:trPr>
          <w:cantSplit/>
          <w:trHeight w:val="965"/>
        </w:trPr>
        <w:tc>
          <w:tcPr>
            <w:tcW w:w="413" w:type="dxa"/>
            <w:vMerge/>
            <w:textDirection w:val="btLr"/>
            <w:vAlign w:val="center"/>
          </w:tcPr>
          <w:p w:rsidR="00930974" w:rsidRPr="009B247D" w:rsidRDefault="00930974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930974" w:rsidRPr="009B247D" w:rsidRDefault="00930974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19-23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413" w:type="dxa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5" w:type="dxa"/>
            <w:vAlign w:val="center"/>
          </w:tcPr>
          <w:p w:rsidR="00930974" w:rsidRPr="009B247D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3220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Örnek girişimciler ve onların başarı öyküleri üzerinde durulur.</w:t>
            </w:r>
          </w:p>
        </w:tc>
        <w:tc>
          <w:tcPr>
            <w:tcW w:w="1981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TASARIM HARİKASI</w:t>
            </w: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4" w:rsidRPr="009B247D" w:rsidTr="00C82307">
        <w:trPr>
          <w:cantSplit/>
          <w:trHeight w:val="1209"/>
        </w:trPr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930974" w:rsidRPr="00930974" w:rsidRDefault="00930974" w:rsidP="0093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97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930974">
              <w:rPr>
                <w:rFonts w:ascii="Times New Roman" w:hAnsi="Times New Roman" w:cs="Times New Roman"/>
                <w:sz w:val="18"/>
                <w:szCs w:val="18"/>
              </w:rPr>
              <w:t>UBAT-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930974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413" w:type="dxa"/>
            <w:vMerge w:val="restart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5" w:type="dxa"/>
            <w:vAlign w:val="center"/>
          </w:tcPr>
          <w:p w:rsidR="00930974" w:rsidRPr="009B247D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930974" w:rsidRPr="00051F27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SB.4.4.5. Teknolojik ürünleri kendisine, başkalarına ve doğaya zarar vermeden kullanır.</w:t>
            </w:r>
          </w:p>
        </w:tc>
        <w:tc>
          <w:tcPr>
            <w:tcW w:w="3220" w:type="dxa"/>
            <w:vAlign w:val="center"/>
          </w:tcPr>
          <w:p w:rsidR="00930974" w:rsidRPr="00051F27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Teknolojik ürünler için hazırlanan kullanım kılavuzlarına dikkat çekilir.</w:t>
            </w:r>
          </w:p>
        </w:tc>
        <w:tc>
          <w:tcPr>
            <w:tcW w:w="1981" w:type="dxa"/>
            <w:vAlign w:val="center"/>
          </w:tcPr>
          <w:p w:rsidR="00930974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TEKNOLOJİ ZARAR VERMESİN</w:t>
            </w: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4" w:rsidRPr="009B247D" w:rsidTr="00930974">
        <w:trPr>
          <w:cantSplit/>
          <w:trHeight w:val="423"/>
        </w:trPr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92743021"/>
          </w:p>
        </w:tc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930974" w:rsidRPr="00930974" w:rsidRDefault="00930974" w:rsidP="00930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930974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930974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930974" w:rsidRPr="009B247D" w:rsidTr="0091398A">
        <w:trPr>
          <w:cantSplit/>
          <w:trHeight w:val="1438"/>
        </w:trPr>
        <w:tc>
          <w:tcPr>
            <w:tcW w:w="413" w:type="dxa"/>
            <w:vMerge w:val="restart"/>
            <w:textDirection w:val="btLr"/>
            <w:vAlign w:val="center"/>
          </w:tcPr>
          <w:p w:rsidR="00930974" w:rsidRPr="009B247D" w:rsidRDefault="0091398A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0974">
              <w:rPr>
                <w:rFonts w:ascii="Times New Roman" w:hAnsi="Times New Roman" w:cs="Times New Roman"/>
                <w:sz w:val="20"/>
                <w:szCs w:val="20"/>
              </w:rPr>
              <w:t>. ÜNİTE</w:t>
            </w:r>
          </w:p>
        </w:tc>
        <w:tc>
          <w:tcPr>
            <w:tcW w:w="413" w:type="dxa"/>
            <w:vMerge w:val="restart"/>
            <w:textDirection w:val="btLr"/>
          </w:tcPr>
          <w:p w:rsidR="00930974" w:rsidRPr="0091398A" w:rsidRDefault="0091398A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98A">
              <w:rPr>
                <w:rFonts w:ascii="Times New Roman" w:hAnsi="Times New Roman" w:cs="Times New Roman"/>
                <w:sz w:val="16"/>
                <w:szCs w:val="16"/>
              </w:rPr>
              <w:t>ÜRETİM, DAĞITIM VE TÜKETİM</w:t>
            </w:r>
          </w:p>
        </w:tc>
        <w:tc>
          <w:tcPr>
            <w:tcW w:w="413" w:type="dxa"/>
            <w:textDirection w:val="btLr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13" w:type="dxa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5" w:type="dxa"/>
            <w:vAlign w:val="center"/>
          </w:tcPr>
          <w:p w:rsidR="00930974" w:rsidRPr="009B247D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30974" w:rsidRPr="009B247D" w:rsidRDefault="0091398A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SB.4.5.1. İstek ve ihtiyaçlarını ayırt ederek ikisi arasında bilinçli seçimler yapar.</w:t>
            </w:r>
          </w:p>
        </w:tc>
        <w:tc>
          <w:tcPr>
            <w:tcW w:w="3220" w:type="dxa"/>
            <w:vAlign w:val="center"/>
          </w:tcPr>
          <w:p w:rsidR="0091398A" w:rsidRPr="0091398A" w:rsidRDefault="0091398A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Kaynakların sınırlılığı, fayda ve maliyet dengesi göz önüne alınacaktır.</w:t>
            </w:r>
          </w:p>
          <w:p w:rsidR="00930974" w:rsidRPr="009B247D" w:rsidRDefault="0091398A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İstek ve ihtiyaçların birbirinden farklı olduğu vurgulanır.</w:t>
            </w:r>
          </w:p>
        </w:tc>
        <w:tc>
          <w:tcPr>
            <w:tcW w:w="1981" w:type="dxa"/>
            <w:vAlign w:val="center"/>
          </w:tcPr>
          <w:p w:rsidR="00930974" w:rsidRPr="009B247D" w:rsidRDefault="0091398A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İHTİYAÇLAR MI, İSTEKLER Mİ?</w:t>
            </w: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30974" w:rsidRPr="0091398A" w:rsidRDefault="0091398A" w:rsidP="009309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1398A">
              <w:rPr>
                <w:rFonts w:ascii="Times New Roman" w:hAnsi="Times New Roman" w:cs="Times New Roman"/>
                <w:sz w:val="18"/>
                <w:szCs w:val="18"/>
              </w:rPr>
              <w:t>Bu öğrenme alanı işlenirken sorumluluk ve tasarruf gibi değerlerle öz denetim, karar verme ve finansal okuryazarlık gibi becerilerin de öğrenciler tarafından edinilmesi sağlanmalıdır.</w:t>
            </w: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4" w:rsidRPr="009B247D" w:rsidTr="0091398A">
        <w:trPr>
          <w:cantSplit/>
          <w:trHeight w:val="1531"/>
        </w:trPr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13" w:type="dxa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5" w:type="dxa"/>
            <w:vAlign w:val="center"/>
          </w:tcPr>
          <w:p w:rsidR="00930974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30974" w:rsidRPr="00A960BA" w:rsidRDefault="0091398A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SB.4.5.2. Ailesi ve yakın çevresindeki başlıca ekonomik faaliyetleri tanır</w:t>
            </w:r>
          </w:p>
        </w:tc>
        <w:tc>
          <w:tcPr>
            <w:tcW w:w="3220" w:type="dxa"/>
            <w:vAlign w:val="center"/>
          </w:tcPr>
          <w:p w:rsidR="00930974" w:rsidRPr="00A960BA" w:rsidRDefault="0091398A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 xml:space="preserve">Gelir, gider, bütçe, üretim, dağıtım, tüketim ve meslek gibi kavramları kullanarak öğrencinin yakın çevresindeki ekonomik faaliyetleri gözlemlemesi ve </w:t>
            </w:r>
            <w:proofErr w:type="spellStart"/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raporlaştırması</w:t>
            </w:r>
            <w:proofErr w:type="spellEnd"/>
            <w:r w:rsidRPr="0091398A">
              <w:rPr>
                <w:rFonts w:ascii="Times New Roman" w:hAnsi="Times New Roman" w:cs="Times New Roman"/>
                <w:sz w:val="20"/>
                <w:szCs w:val="20"/>
              </w:rPr>
              <w:t xml:space="preserve"> sağlanır.</w:t>
            </w:r>
          </w:p>
        </w:tc>
        <w:tc>
          <w:tcPr>
            <w:tcW w:w="1981" w:type="dxa"/>
            <w:vAlign w:val="center"/>
          </w:tcPr>
          <w:p w:rsidR="00930974" w:rsidRDefault="0091398A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ÇEVREMİZDEKİ EKONOMİK FAALİYETLER</w:t>
            </w: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98A" w:rsidRDefault="0091398A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91398A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91398A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91398A" w:rsidRPr="00514919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91398A" w:rsidRPr="00242A20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C82307" w:rsidRPr="009B247D" w:rsidTr="006C19DF">
        <w:trPr>
          <w:cantSplit/>
          <w:trHeight w:val="1054"/>
        </w:trPr>
        <w:tc>
          <w:tcPr>
            <w:tcW w:w="413" w:type="dxa"/>
            <w:vMerge w:val="restart"/>
            <w:textDirection w:val="btLr"/>
            <w:vAlign w:val="center"/>
          </w:tcPr>
          <w:p w:rsidR="00C82307" w:rsidRPr="00242A20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42A20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82307" w:rsidRPr="00930974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ÜRETİM, DAĞITIM VE TÜKETİM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19-23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13" w:type="dxa"/>
            <w:vMerge w:val="restart"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5" w:type="dxa"/>
            <w:vAlign w:val="center"/>
          </w:tcPr>
          <w:p w:rsidR="00C82307" w:rsidRPr="009B247D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DF">
              <w:rPr>
                <w:rFonts w:ascii="Times New Roman" w:hAnsi="Times New Roman" w:cs="Times New Roman"/>
                <w:sz w:val="20"/>
                <w:szCs w:val="20"/>
              </w:rPr>
              <w:t>SB.4.5.3. Sorumluluk sahibi bir birey olarak bilinçli tüketici davranışları sergiler.</w:t>
            </w:r>
          </w:p>
        </w:tc>
        <w:tc>
          <w:tcPr>
            <w:tcW w:w="3220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BİLİNÇLİ TÜKETİYORUM</w:t>
            </w:r>
          </w:p>
        </w:tc>
        <w:tc>
          <w:tcPr>
            <w:tcW w:w="1414" w:type="dxa"/>
            <w:vMerge w:val="restart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82307" w:rsidRPr="00930974" w:rsidRDefault="00C82307" w:rsidP="0091398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1398A">
              <w:rPr>
                <w:rFonts w:ascii="Times New Roman" w:hAnsi="Times New Roman" w:cs="Times New Roman"/>
                <w:sz w:val="18"/>
                <w:szCs w:val="18"/>
              </w:rPr>
              <w:t>Bu öğrenme alanı işlenirken sorumluluk ve tasarruf gibi değerlerle öz denetim, karar verme ve finansal okuryazarlık gibi becerilerin de öğrenciler tarafından edinilmesi sağlanmalıdır.</w:t>
            </w:r>
          </w:p>
        </w:tc>
        <w:tc>
          <w:tcPr>
            <w:tcW w:w="1789" w:type="dxa"/>
            <w:vMerge w:val="restart"/>
            <w:textDirection w:val="btLr"/>
            <w:vAlign w:val="center"/>
          </w:tcPr>
          <w:p w:rsidR="00C82307" w:rsidRPr="009B247D" w:rsidRDefault="00C82307" w:rsidP="0091398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C82307" w:rsidRPr="009B247D" w:rsidRDefault="00C82307" w:rsidP="0091398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C82307" w:rsidRPr="009B247D" w:rsidRDefault="00C82307" w:rsidP="0091398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C82307" w:rsidRPr="009B247D" w:rsidRDefault="00C82307" w:rsidP="0091398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2307" w:rsidRPr="009B247D" w:rsidTr="003E1ED9">
        <w:trPr>
          <w:cantSplit/>
          <w:trHeight w:val="531"/>
        </w:trPr>
        <w:tc>
          <w:tcPr>
            <w:tcW w:w="413" w:type="dxa"/>
            <w:vMerge/>
            <w:textDirection w:val="btLr"/>
            <w:vAlign w:val="center"/>
          </w:tcPr>
          <w:p w:rsidR="00C82307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82307" w:rsidRPr="0091398A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82307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C82307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C82307" w:rsidRPr="009B247D" w:rsidRDefault="00C82307" w:rsidP="009A1C0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2.DÖNEM 1. YAZILI YOKLAMA</w:t>
            </w: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C82307" w:rsidRPr="0091398A" w:rsidRDefault="00C82307" w:rsidP="0091398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  <w:textDirection w:val="btLr"/>
            <w:vAlign w:val="center"/>
          </w:tcPr>
          <w:p w:rsidR="00C82307" w:rsidRPr="009B247D" w:rsidRDefault="00C82307" w:rsidP="0091398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2307" w:rsidRPr="009B247D" w:rsidTr="003E1ED9">
        <w:trPr>
          <w:cantSplit/>
          <w:trHeight w:val="1245"/>
        </w:trPr>
        <w:tc>
          <w:tcPr>
            <w:tcW w:w="413" w:type="dxa"/>
            <w:vMerge/>
            <w:textDirection w:val="btLr"/>
            <w:vAlign w:val="center"/>
          </w:tcPr>
          <w:p w:rsidR="00C82307" w:rsidRPr="009B247D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82307" w:rsidRPr="009B247D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26-30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13" w:type="dxa"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15" w:type="dxa"/>
            <w:vAlign w:val="center"/>
          </w:tcPr>
          <w:p w:rsidR="00C82307" w:rsidRPr="009B247D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DF">
              <w:rPr>
                <w:rFonts w:ascii="Times New Roman" w:hAnsi="Times New Roman" w:cs="Times New Roman"/>
                <w:sz w:val="20"/>
                <w:szCs w:val="20"/>
              </w:rPr>
              <w:t>SB.4.5.4. Kendine ait örnek bir bütçe oluşturur.</w:t>
            </w:r>
          </w:p>
        </w:tc>
        <w:tc>
          <w:tcPr>
            <w:tcW w:w="3220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DF">
              <w:rPr>
                <w:rFonts w:ascii="Times New Roman" w:hAnsi="Times New Roman" w:cs="Times New Roman"/>
                <w:sz w:val="20"/>
                <w:szCs w:val="20"/>
              </w:rPr>
              <w:t>Öğrencinin ailesinin yardımıyla örnek bir bütçe miktarı üzerinden gelir gider tablosu oluşturması sağlanır.</w:t>
            </w:r>
          </w:p>
        </w:tc>
        <w:tc>
          <w:tcPr>
            <w:tcW w:w="1981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BÜTÇEMİZİ YAPALIM</w:t>
            </w: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07" w:rsidRPr="009B247D" w:rsidTr="003E1ED9">
        <w:trPr>
          <w:cantSplit/>
          <w:trHeight w:val="1109"/>
        </w:trPr>
        <w:tc>
          <w:tcPr>
            <w:tcW w:w="413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02-06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NİSAN</w:t>
            </w:r>
          </w:p>
        </w:tc>
        <w:tc>
          <w:tcPr>
            <w:tcW w:w="413" w:type="dxa"/>
            <w:vMerge w:val="restart"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15" w:type="dxa"/>
            <w:vAlign w:val="center"/>
          </w:tcPr>
          <w:p w:rsidR="00C82307" w:rsidRPr="009B247D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C82307" w:rsidRPr="00051F27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DF">
              <w:rPr>
                <w:rFonts w:ascii="Times New Roman" w:hAnsi="Times New Roman" w:cs="Times New Roman"/>
                <w:sz w:val="20"/>
                <w:szCs w:val="20"/>
              </w:rPr>
              <w:t>SB.4.5.5. Çevresindeki kaynakları israf etmeden kullanır</w:t>
            </w:r>
          </w:p>
        </w:tc>
        <w:tc>
          <w:tcPr>
            <w:tcW w:w="3220" w:type="dxa"/>
            <w:vAlign w:val="center"/>
          </w:tcPr>
          <w:p w:rsidR="00C82307" w:rsidRPr="00051F27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DF">
              <w:rPr>
                <w:rFonts w:ascii="Times New Roman" w:hAnsi="Times New Roman" w:cs="Times New Roman"/>
                <w:sz w:val="20"/>
                <w:szCs w:val="20"/>
              </w:rPr>
              <w:t>Sahip olduğu kaynakları bilinçli kullanarak tasarrufta bulunması gerektiği vurgulanır</w:t>
            </w:r>
          </w:p>
        </w:tc>
        <w:tc>
          <w:tcPr>
            <w:tcW w:w="1981" w:type="dxa"/>
            <w:vAlign w:val="center"/>
          </w:tcPr>
          <w:p w:rsidR="00C82307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İSRAF ETME</w:t>
            </w: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07" w:rsidRPr="009B247D" w:rsidTr="003E1ED9">
        <w:trPr>
          <w:cantSplit/>
          <w:trHeight w:val="393"/>
        </w:trPr>
        <w:tc>
          <w:tcPr>
            <w:tcW w:w="413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82307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4C50E5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C82307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C82307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07" w:rsidRPr="009B247D" w:rsidTr="003E1ED9">
        <w:trPr>
          <w:cantSplit/>
          <w:trHeight w:val="1387"/>
        </w:trPr>
        <w:tc>
          <w:tcPr>
            <w:tcW w:w="413" w:type="dxa"/>
            <w:vMerge w:val="restart"/>
            <w:textDirection w:val="btLr"/>
            <w:vAlign w:val="center"/>
          </w:tcPr>
          <w:p w:rsidR="00C82307" w:rsidRPr="009B247D" w:rsidRDefault="00C82307" w:rsidP="006C19D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ÜNİTE</w:t>
            </w:r>
          </w:p>
        </w:tc>
        <w:tc>
          <w:tcPr>
            <w:tcW w:w="413" w:type="dxa"/>
            <w:vMerge w:val="restart"/>
            <w:textDirection w:val="btLr"/>
          </w:tcPr>
          <w:p w:rsidR="00C82307" w:rsidRPr="009B247D" w:rsidRDefault="00C82307" w:rsidP="006C19D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ETKİN VATANDAŞLIK</w:t>
            </w:r>
          </w:p>
        </w:tc>
        <w:tc>
          <w:tcPr>
            <w:tcW w:w="413" w:type="dxa"/>
            <w:textDirection w:val="btLr"/>
            <w:vAlign w:val="center"/>
          </w:tcPr>
          <w:p w:rsidR="00C82307" w:rsidRPr="004C50E5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NİSAN</w:t>
            </w:r>
          </w:p>
        </w:tc>
        <w:tc>
          <w:tcPr>
            <w:tcW w:w="413" w:type="dxa"/>
            <w:vAlign w:val="center"/>
          </w:tcPr>
          <w:p w:rsidR="00C82307" w:rsidRPr="004C50E5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15" w:type="dxa"/>
            <w:vAlign w:val="center"/>
          </w:tcPr>
          <w:p w:rsidR="00C82307" w:rsidRPr="009B247D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SB.4.6.1. Çocuk olarak haklarının farkına varır</w:t>
            </w:r>
          </w:p>
        </w:tc>
        <w:tc>
          <w:tcPr>
            <w:tcW w:w="3220" w:type="dxa"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Çocuk Hakları Sözleşmesi’ndeki maddeler ele alınır.</w:t>
            </w:r>
          </w:p>
        </w:tc>
        <w:tc>
          <w:tcPr>
            <w:tcW w:w="1981" w:type="dxa"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OLMAYA HAKKIM VAR</w:t>
            </w: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82307" w:rsidRPr="0091398A" w:rsidRDefault="00C82307" w:rsidP="006C19DF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C19DF">
              <w:rPr>
                <w:rFonts w:ascii="Times New Roman" w:hAnsi="Times New Roman" w:cs="Times New Roman"/>
                <w:sz w:val="18"/>
                <w:szCs w:val="18"/>
              </w:rPr>
              <w:t xml:space="preserve">Bu öğrenme alanı işlenirken sorumluluk ve bağımsızlık </w:t>
            </w:r>
            <w:r w:rsidR="00046B23" w:rsidRPr="006C19DF">
              <w:rPr>
                <w:rFonts w:ascii="Times New Roman" w:hAnsi="Times New Roman" w:cs="Times New Roman"/>
                <w:sz w:val="18"/>
                <w:szCs w:val="18"/>
              </w:rPr>
              <w:t>gibi değerlerle</w:t>
            </w:r>
            <w:r w:rsidRPr="006C19DF">
              <w:rPr>
                <w:rFonts w:ascii="Times New Roman" w:hAnsi="Times New Roman" w:cs="Times New Roman"/>
                <w:sz w:val="18"/>
                <w:szCs w:val="18"/>
              </w:rPr>
              <w:t xml:space="preserve"> iş birliği, sosyal katılım ve karar verme gibi becerilerin de öğrenciler tarafından edinilmesi sağlanmalıdır.</w:t>
            </w: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07" w:rsidRPr="009B247D" w:rsidTr="00514919">
        <w:trPr>
          <w:cantSplit/>
          <w:trHeight w:val="1380"/>
        </w:trPr>
        <w:tc>
          <w:tcPr>
            <w:tcW w:w="413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C82307" w:rsidRPr="004C50E5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NİSAN</w:t>
            </w:r>
          </w:p>
        </w:tc>
        <w:tc>
          <w:tcPr>
            <w:tcW w:w="413" w:type="dxa"/>
            <w:vAlign w:val="center"/>
          </w:tcPr>
          <w:p w:rsidR="00C82307" w:rsidRPr="004C50E5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15" w:type="dxa"/>
            <w:vAlign w:val="center"/>
          </w:tcPr>
          <w:p w:rsidR="00C82307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82307" w:rsidRPr="00A960BA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SB.4.6.2. Aile ve okul yaşamındaki söz ve eylemlerinin sorumluluğunu alır</w:t>
            </w:r>
          </w:p>
        </w:tc>
        <w:tc>
          <w:tcPr>
            <w:tcW w:w="3220" w:type="dxa"/>
            <w:vAlign w:val="center"/>
          </w:tcPr>
          <w:p w:rsidR="00C82307" w:rsidRPr="00A960BA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82307" w:rsidRPr="00C82307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82307">
              <w:rPr>
                <w:rFonts w:ascii="Times New Roman" w:hAnsi="Times New Roman" w:cs="Times New Roman"/>
                <w:sz w:val="16"/>
                <w:szCs w:val="16"/>
              </w:rPr>
              <w:t>SORUMLULUKLARIM</w:t>
            </w: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307" w:rsidRDefault="00C82307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C82307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C82307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C82307" w:rsidRPr="00514919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C82307" w:rsidRPr="00242A20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3E1ED9" w:rsidRPr="009B247D" w:rsidTr="00514919">
        <w:trPr>
          <w:cantSplit/>
          <w:trHeight w:val="1054"/>
        </w:trPr>
        <w:tc>
          <w:tcPr>
            <w:tcW w:w="413" w:type="dxa"/>
            <w:vMerge w:val="restart"/>
            <w:textDirection w:val="btLr"/>
            <w:vAlign w:val="center"/>
          </w:tcPr>
          <w:p w:rsidR="003E1ED9" w:rsidRPr="00242A20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B13225" w:rsidRDefault="003E1ED9" w:rsidP="0051491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25">
              <w:rPr>
                <w:rFonts w:ascii="Times New Roman" w:hAnsi="Times New Roman" w:cs="Times New Roman"/>
                <w:sz w:val="20"/>
                <w:szCs w:val="20"/>
              </w:rPr>
              <w:t>ETKİN VATANDAŞLIK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AF7D3D" w:rsidRDefault="003E1ED9" w:rsidP="003E1ED9">
            <w:pPr>
              <w:spacing w:line="240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</w:t>
            </w:r>
            <w:r w:rsidRPr="00AF7D3D">
              <w:rPr>
                <w:rFonts w:ascii="Times New Roman" w:hAnsi="Times New Roman" w:cs="Times New Roman"/>
                <w:sz w:val="18"/>
                <w:szCs w:val="18"/>
              </w:rPr>
              <w:t>7 NİSAN</w:t>
            </w:r>
          </w:p>
        </w:tc>
        <w:tc>
          <w:tcPr>
            <w:tcW w:w="413" w:type="dxa"/>
            <w:vMerge w:val="restart"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15" w:type="dxa"/>
            <w:vAlign w:val="center"/>
          </w:tcPr>
          <w:p w:rsidR="003E1ED9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3E1ED9" w:rsidRPr="0091398A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SB.4.6.3. Okul yaşamında gerekli gördüğü eğitsel sosyal etkinlikleri önerir.</w:t>
            </w:r>
          </w:p>
        </w:tc>
        <w:tc>
          <w:tcPr>
            <w:tcW w:w="3220" w:type="dxa"/>
            <w:vAlign w:val="center"/>
          </w:tcPr>
          <w:p w:rsidR="003E1ED9" w:rsidRPr="0091398A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E1ED9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KATILMAK İSTİYORUM</w:t>
            </w:r>
          </w:p>
        </w:tc>
        <w:tc>
          <w:tcPr>
            <w:tcW w:w="1414" w:type="dxa"/>
            <w:vMerge w:val="restart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E1ED9" w:rsidRPr="00AD588D" w:rsidRDefault="003E1ED9" w:rsidP="003E1ED9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D588D">
              <w:rPr>
                <w:rFonts w:ascii="Times New Roman" w:hAnsi="Times New Roman" w:cs="Times New Roman"/>
                <w:sz w:val="14"/>
                <w:szCs w:val="14"/>
              </w:rPr>
              <w:t xml:space="preserve">Bu öğrenme alanı işlenirken sorumluluk ve bağımsızlık </w:t>
            </w:r>
            <w:r w:rsidR="00046B23" w:rsidRPr="00AD588D">
              <w:rPr>
                <w:rFonts w:ascii="Times New Roman" w:hAnsi="Times New Roman" w:cs="Times New Roman"/>
                <w:sz w:val="14"/>
                <w:szCs w:val="14"/>
              </w:rPr>
              <w:t>gibi değerlerle</w:t>
            </w:r>
            <w:r w:rsidRPr="00AD588D">
              <w:rPr>
                <w:rFonts w:ascii="Times New Roman" w:hAnsi="Times New Roman" w:cs="Times New Roman"/>
                <w:sz w:val="14"/>
                <w:szCs w:val="14"/>
              </w:rPr>
              <w:t xml:space="preserve"> iş birliği, sosyal katılım ve karar verme gibi becerilerin de öğrenciler tarafından edinilmesi sağlanmalıdır.</w:t>
            </w:r>
          </w:p>
        </w:tc>
        <w:tc>
          <w:tcPr>
            <w:tcW w:w="1789" w:type="dxa"/>
            <w:vMerge w:val="restart"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r w:rsidR="00046B23"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değerlendirme: </w:t>
            </w:r>
            <w:proofErr w:type="spellStart"/>
            <w:r w:rsidR="00046B23"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3E1ED9" w:rsidRPr="009B247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3E1ED9" w:rsidRPr="009B247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3E1ED9" w:rsidRPr="009B247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ED9" w:rsidRPr="009B247D" w:rsidTr="00C82307">
        <w:trPr>
          <w:cantSplit/>
          <w:trHeight w:val="1054"/>
        </w:trPr>
        <w:tc>
          <w:tcPr>
            <w:tcW w:w="413" w:type="dxa"/>
            <w:vMerge/>
            <w:textDirection w:val="btLr"/>
            <w:vAlign w:val="center"/>
          </w:tcPr>
          <w:p w:rsidR="003E1ED9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3E1ED9" w:rsidRPr="00AD588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3E1ED9" w:rsidRPr="004C50E5" w:rsidRDefault="003E1ED9" w:rsidP="003E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E1ED9" w:rsidRPr="009B247D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vAlign w:val="center"/>
          </w:tcPr>
          <w:p w:rsidR="003E1ED9" w:rsidRPr="00C82307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SB.4.6.4. Ülkesinin bağımsızlığı ile bireysel özgürlüğü arasındaki ilişkiyi açıklar.</w:t>
            </w:r>
          </w:p>
        </w:tc>
        <w:tc>
          <w:tcPr>
            <w:tcW w:w="3220" w:type="dxa"/>
            <w:vAlign w:val="center"/>
          </w:tcPr>
          <w:p w:rsidR="003E1ED9" w:rsidRPr="00C82307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Türkiye Büyük Millet Meclisinin açılışı ile ulusal egemenlik ilişkilendirilir.</w:t>
            </w:r>
          </w:p>
          <w:p w:rsidR="003E1ED9" w:rsidRPr="0091398A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Kendisinin üstlenebileceği rollere ülkesinin bağımsızlığı çerçevesinde örnekler.</w:t>
            </w:r>
          </w:p>
        </w:tc>
        <w:tc>
          <w:tcPr>
            <w:tcW w:w="1981" w:type="dxa"/>
            <w:vAlign w:val="center"/>
          </w:tcPr>
          <w:p w:rsidR="003E1ED9" w:rsidRPr="00C82307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307">
              <w:rPr>
                <w:rFonts w:ascii="Times New Roman" w:hAnsi="Times New Roman" w:cs="Times New Roman"/>
                <w:sz w:val="18"/>
                <w:szCs w:val="18"/>
              </w:rPr>
              <w:t>ÖZGÜRLÜK VE BAĞIMSIZLIK KARAKTERİMİZDİR</w:t>
            </w: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E1ED9" w:rsidRPr="00AD588D" w:rsidRDefault="003E1ED9" w:rsidP="003E1ED9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9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ED9" w:rsidRPr="009B247D" w:rsidTr="00905BCC">
        <w:trPr>
          <w:cantSplit/>
          <w:trHeight w:val="726"/>
        </w:trPr>
        <w:tc>
          <w:tcPr>
            <w:tcW w:w="413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4C50E5" w:rsidRDefault="003E1ED9" w:rsidP="003E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07-11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MAYIS</w:t>
            </w:r>
          </w:p>
        </w:tc>
        <w:tc>
          <w:tcPr>
            <w:tcW w:w="413" w:type="dxa"/>
            <w:vMerge w:val="restart"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15" w:type="dxa"/>
            <w:vAlign w:val="center"/>
          </w:tcPr>
          <w:p w:rsidR="003E1ED9" w:rsidRPr="009B247D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3E1ED9" w:rsidRPr="00C82307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SB.4.6.4. Ülkesinin bağımsızlığı ile bireysel özgürlüğü arasındaki ilişkiyi açıklar.</w:t>
            </w:r>
          </w:p>
        </w:tc>
        <w:tc>
          <w:tcPr>
            <w:tcW w:w="3220" w:type="dxa"/>
            <w:vAlign w:val="center"/>
          </w:tcPr>
          <w:p w:rsidR="003E1ED9" w:rsidRPr="00C82307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Türkiye Büyük Millet Meclisinin açılışı ile ulusal egemenlik ilişkilendirilir.</w:t>
            </w:r>
          </w:p>
          <w:p w:rsidR="003E1ED9" w:rsidRPr="0091398A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Kendisinin üstlenebileceği rollere ülkesinin bağımsızlığı çerçevesinde örnekler.</w:t>
            </w:r>
          </w:p>
        </w:tc>
        <w:tc>
          <w:tcPr>
            <w:tcW w:w="1981" w:type="dxa"/>
            <w:vAlign w:val="center"/>
          </w:tcPr>
          <w:p w:rsidR="003E1ED9" w:rsidRPr="00C82307" w:rsidRDefault="009A6EFB" w:rsidP="003E1ED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TEMMUZ DEMOKRASİ ve MİLLİ BİRLİK GÜNÜ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ÜLKEMİZDE YÖNETİM</w:t>
            </w: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ED9" w:rsidRPr="009B247D" w:rsidTr="00514919">
        <w:trPr>
          <w:cantSplit/>
          <w:trHeight w:val="431"/>
        </w:trPr>
        <w:tc>
          <w:tcPr>
            <w:tcW w:w="413" w:type="dxa"/>
            <w:vMerge/>
            <w:textDirection w:val="btLr"/>
            <w:vAlign w:val="center"/>
          </w:tcPr>
          <w:p w:rsidR="003E1ED9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3E1ED9" w:rsidRPr="00AD588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3E1ED9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E1ED9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3E1ED9" w:rsidRPr="00AD588D" w:rsidRDefault="003E1ED9" w:rsidP="003E1ED9">
            <w:pPr>
              <w:pStyle w:val="ListeParagraf"/>
              <w:numPr>
                <w:ilvl w:val="0"/>
                <w:numId w:val="1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E1ED9" w:rsidRPr="006C19DF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ED9" w:rsidRPr="009B247D" w:rsidTr="003E1ED9">
        <w:trPr>
          <w:cantSplit/>
          <w:trHeight w:val="631"/>
        </w:trPr>
        <w:tc>
          <w:tcPr>
            <w:tcW w:w="413" w:type="dxa"/>
            <w:vMerge w:val="restart"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20"/>
                <w:szCs w:val="20"/>
              </w:rPr>
              <w:t>KÜRESEL BAĞLANTILAR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MAYIS</w:t>
            </w:r>
          </w:p>
        </w:tc>
        <w:tc>
          <w:tcPr>
            <w:tcW w:w="413" w:type="dxa"/>
            <w:vMerge w:val="restart"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15" w:type="dxa"/>
            <w:vAlign w:val="center"/>
          </w:tcPr>
          <w:p w:rsidR="003E1ED9" w:rsidRPr="009B247D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20"/>
                <w:szCs w:val="20"/>
              </w:rPr>
              <w:t>SB.4.7.1. Dünya üzerindeki çeşitli ülkeleri tanıtır.</w:t>
            </w:r>
          </w:p>
        </w:tc>
        <w:tc>
          <w:tcPr>
            <w:tcW w:w="3220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981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KEŞFE ÇIKALIM</w:t>
            </w: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18"/>
                <w:szCs w:val="18"/>
              </w:rPr>
              <w:t xml:space="preserve">Bu öğrenme alanı işlenirken kültürel mirasa duyarlılık ve saygı gibi değerlerle araştırma ve </w:t>
            </w:r>
            <w:proofErr w:type="gramStart"/>
            <w:r w:rsidRPr="00AD588D">
              <w:rPr>
                <w:rFonts w:ascii="Times New Roman" w:hAnsi="Times New Roman" w:cs="Times New Roman"/>
                <w:sz w:val="18"/>
                <w:szCs w:val="18"/>
              </w:rPr>
              <w:t>empati</w:t>
            </w:r>
            <w:proofErr w:type="gramEnd"/>
            <w:r w:rsidRPr="00AD588D">
              <w:rPr>
                <w:rFonts w:ascii="Times New Roman" w:hAnsi="Times New Roman" w:cs="Times New Roman"/>
                <w:sz w:val="18"/>
                <w:szCs w:val="18"/>
              </w:rPr>
              <w:t xml:space="preserve"> gibi becerilerin de öğrenciler tarafından edinilmesi sağlanmalıdır</w:t>
            </w:r>
          </w:p>
        </w:tc>
        <w:tc>
          <w:tcPr>
            <w:tcW w:w="1789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514919">
        <w:trPr>
          <w:cantSplit/>
          <w:trHeight w:val="488"/>
        </w:trPr>
        <w:tc>
          <w:tcPr>
            <w:tcW w:w="41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514919" w:rsidRDefault="00514919" w:rsidP="0051491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 2. YAZILI YOKLAMA</w:t>
            </w: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ED9" w:rsidRPr="009B247D" w:rsidTr="00905BCC">
        <w:trPr>
          <w:cantSplit/>
          <w:trHeight w:val="866"/>
        </w:trPr>
        <w:tc>
          <w:tcPr>
            <w:tcW w:w="413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21-265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413" w:type="dxa"/>
            <w:vMerge w:val="restart"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15" w:type="dxa"/>
            <w:vAlign w:val="center"/>
          </w:tcPr>
          <w:p w:rsidR="003E1ED9" w:rsidRPr="009B247D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20"/>
                <w:szCs w:val="20"/>
              </w:rPr>
              <w:t>SB.4.7.1. Dünya üzerindeki çeşitli ülkeleri tanıtır.</w:t>
            </w:r>
          </w:p>
        </w:tc>
        <w:tc>
          <w:tcPr>
            <w:tcW w:w="3220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981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KEŞFE ÇIKALIM</w:t>
            </w: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ED9" w:rsidRPr="009B247D" w:rsidTr="00905BCC">
        <w:trPr>
          <w:cantSplit/>
          <w:trHeight w:val="1102"/>
        </w:trPr>
        <w:tc>
          <w:tcPr>
            <w:tcW w:w="413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E1ED9" w:rsidRPr="009B247D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SB.4.7.2. Türkiye’nin komşuları ve diğer Türk Cumhuriyetleri ile olan ilişkilerini kavrar.</w:t>
            </w:r>
          </w:p>
        </w:tc>
        <w:tc>
          <w:tcPr>
            <w:tcW w:w="3220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YOLLAR BİRBİRİNE BAĞLIYOR</w:t>
            </w: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E1ED9" w:rsidRPr="0091398A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BCC" w:rsidRDefault="00905BCC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905BCC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10"/>
        <w:gridCol w:w="411"/>
        <w:gridCol w:w="2296"/>
        <w:gridCol w:w="3197"/>
        <w:gridCol w:w="1970"/>
        <w:gridCol w:w="1403"/>
        <w:gridCol w:w="1209"/>
        <w:gridCol w:w="1510"/>
        <w:gridCol w:w="1776"/>
      </w:tblGrid>
      <w:tr w:rsidR="00514919" w:rsidRPr="009B247D" w:rsidTr="00514919">
        <w:trPr>
          <w:cantSplit/>
          <w:trHeight w:val="1527"/>
        </w:trPr>
        <w:tc>
          <w:tcPr>
            <w:tcW w:w="410" w:type="dxa"/>
            <w:textDirection w:val="btLr"/>
            <w:vAlign w:val="center"/>
          </w:tcPr>
          <w:p w:rsidR="00905BCC" w:rsidRPr="009B247D" w:rsidRDefault="00905BCC" w:rsidP="006240DF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0" w:type="dxa"/>
            <w:textDirection w:val="btLr"/>
            <w:vAlign w:val="center"/>
          </w:tcPr>
          <w:p w:rsidR="00905BCC" w:rsidRPr="009B247D" w:rsidRDefault="00905BCC" w:rsidP="006240DF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0" w:type="dxa"/>
            <w:textDirection w:val="btLr"/>
            <w:vAlign w:val="center"/>
          </w:tcPr>
          <w:p w:rsidR="00905BCC" w:rsidRPr="009B247D" w:rsidRDefault="00905BCC" w:rsidP="006240DF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0" w:type="dxa"/>
            <w:textDirection w:val="btLr"/>
            <w:vAlign w:val="center"/>
          </w:tcPr>
          <w:p w:rsidR="00905BCC" w:rsidRPr="009B247D" w:rsidRDefault="00905BCC" w:rsidP="006240DF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1" w:type="dxa"/>
            <w:textDirection w:val="btLr"/>
            <w:vAlign w:val="center"/>
          </w:tcPr>
          <w:p w:rsidR="00905BCC" w:rsidRPr="009B247D" w:rsidRDefault="00905BCC" w:rsidP="006240DF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296" w:type="dxa"/>
            <w:vAlign w:val="center"/>
          </w:tcPr>
          <w:p w:rsidR="00905BCC" w:rsidRPr="009B247D" w:rsidRDefault="00905BCC" w:rsidP="006240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197" w:type="dxa"/>
            <w:vAlign w:val="center"/>
          </w:tcPr>
          <w:p w:rsidR="00905BCC" w:rsidRPr="009B247D" w:rsidRDefault="00905BCC" w:rsidP="006240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68" w:type="dxa"/>
            <w:vAlign w:val="center"/>
          </w:tcPr>
          <w:p w:rsidR="00905BCC" w:rsidRPr="009B247D" w:rsidRDefault="00905BCC" w:rsidP="006240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03" w:type="dxa"/>
            <w:vAlign w:val="center"/>
          </w:tcPr>
          <w:p w:rsidR="00905BCC" w:rsidRPr="00514919" w:rsidRDefault="00905BCC" w:rsidP="006240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209" w:type="dxa"/>
            <w:vAlign w:val="center"/>
          </w:tcPr>
          <w:p w:rsidR="00905BCC" w:rsidRPr="00242A20" w:rsidRDefault="00905BCC" w:rsidP="006240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10" w:type="dxa"/>
            <w:vAlign w:val="center"/>
          </w:tcPr>
          <w:p w:rsidR="00905BCC" w:rsidRPr="009B247D" w:rsidRDefault="00905BCC" w:rsidP="006240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905BCC" w:rsidRPr="009B247D" w:rsidRDefault="00905BCC" w:rsidP="006240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76" w:type="dxa"/>
            <w:vAlign w:val="center"/>
          </w:tcPr>
          <w:p w:rsidR="00905BCC" w:rsidRPr="009B247D" w:rsidRDefault="00905BCC" w:rsidP="006240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514919" w:rsidRPr="009B247D" w:rsidTr="00514919">
        <w:trPr>
          <w:cantSplit/>
          <w:trHeight w:val="1124"/>
        </w:trPr>
        <w:tc>
          <w:tcPr>
            <w:tcW w:w="410" w:type="dxa"/>
            <w:vMerge w:val="restart"/>
            <w:textDirection w:val="btLr"/>
            <w:vAlign w:val="center"/>
          </w:tcPr>
          <w:p w:rsidR="00514919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ÜNİTE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514919" w:rsidRPr="00AD588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20"/>
                <w:szCs w:val="20"/>
              </w:rPr>
              <w:t>KÜRESEL BAĞLANTILAR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MAYIS-01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410" w:type="dxa"/>
            <w:vMerge w:val="restart"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11" w:type="dxa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vAlign w:val="center"/>
          </w:tcPr>
          <w:p w:rsidR="00514919" w:rsidRPr="006C19DF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SB.4.7.2. Türkiye’nin komşuları ve diğer Türk Cumhuriyetleri ile olan ilişkilerini kavrar.</w:t>
            </w:r>
          </w:p>
        </w:tc>
        <w:tc>
          <w:tcPr>
            <w:tcW w:w="3197" w:type="dxa"/>
            <w:vAlign w:val="center"/>
          </w:tcPr>
          <w:p w:rsidR="00514919" w:rsidRPr="006C19DF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514919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YOLLAR BİRBİRİNE BAĞLIYOR</w:t>
            </w:r>
          </w:p>
        </w:tc>
        <w:tc>
          <w:tcPr>
            <w:tcW w:w="1403" w:type="dxa"/>
            <w:vMerge w:val="restart"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extDirection w:val="btLr"/>
            <w:vAlign w:val="center"/>
          </w:tcPr>
          <w:p w:rsidR="00514919" w:rsidRPr="00AD588D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588D">
              <w:rPr>
                <w:rFonts w:ascii="Times New Roman" w:hAnsi="Times New Roman" w:cs="Times New Roman"/>
                <w:sz w:val="18"/>
                <w:szCs w:val="18"/>
              </w:rPr>
              <w:t xml:space="preserve">Bu öğrenme alanı işlenirken kültürel mirasa duyarlılık ve saygı gibi değerlerle araştırma ve </w:t>
            </w:r>
            <w:proofErr w:type="gramStart"/>
            <w:r w:rsidRPr="00AD588D">
              <w:rPr>
                <w:rFonts w:ascii="Times New Roman" w:hAnsi="Times New Roman" w:cs="Times New Roman"/>
                <w:sz w:val="18"/>
                <w:szCs w:val="18"/>
              </w:rPr>
              <w:t>empati</w:t>
            </w:r>
            <w:proofErr w:type="gramEnd"/>
            <w:r w:rsidRPr="00AD588D">
              <w:rPr>
                <w:rFonts w:ascii="Times New Roman" w:hAnsi="Times New Roman" w:cs="Times New Roman"/>
                <w:sz w:val="18"/>
                <w:szCs w:val="18"/>
              </w:rPr>
              <w:t xml:space="preserve"> gibi becerilerin de öğrenciler tarafından edinilmesi sağlanmalıdır</w:t>
            </w:r>
          </w:p>
        </w:tc>
        <w:tc>
          <w:tcPr>
            <w:tcW w:w="1776" w:type="dxa"/>
            <w:vMerge w:val="restart"/>
            <w:textDirection w:val="btLr"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514919" w:rsidRPr="009B247D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919" w:rsidRPr="009B247D" w:rsidTr="00514919">
        <w:trPr>
          <w:cantSplit/>
          <w:trHeight w:val="1682"/>
        </w:trPr>
        <w:tc>
          <w:tcPr>
            <w:tcW w:w="410" w:type="dxa"/>
            <w:vMerge/>
            <w:textDirection w:val="btLr"/>
            <w:vAlign w:val="center"/>
          </w:tcPr>
          <w:p w:rsidR="00514919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514919" w:rsidRPr="00AD588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514919" w:rsidRPr="009B247D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vAlign w:val="center"/>
          </w:tcPr>
          <w:p w:rsidR="00514919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SB.4.7.3. Farklı ülkelere ait kültürel unsurlarla ülkemizin sahip olduğu kültürel unsurları karşılaştırır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SB.4.7.4. Farklı kültürlere saygı gösterir.</w:t>
            </w:r>
          </w:p>
        </w:tc>
        <w:tc>
          <w:tcPr>
            <w:tcW w:w="3197" w:type="dxa"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Görsel ve yazılı iletişim araçları ile kültürel unsurlardan kıyafet, yemek, oyun, aile ilişkileri gibi konular üzerinde durulur</w:t>
            </w:r>
          </w:p>
        </w:tc>
        <w:tc>
          <w:tcPr>
            <w:tcW w:w="1968" w:type="dxa"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DÜNYADA YAŞAM</w:t>
            </w:r>
          </w:p>
        </w:tc>
        <w:tc>
          <w:tcPr>
            <w:tcW w:w="140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extDirection w:val="btLr"/>
            <w:vAlign w:val="center"/>
          </w:tcPr>
          <w:p w:rsidR="00514919" w:rsidRPr="00AD588D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extDirection w:val="btLr"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919" w:rsidRPr="009B247D" w:rsidTr="00514919">
        <w:trPr>
          <w:cantSplit/>
          <w:trHeight w:val="1788"/>
        </w:trPr>
        <w:tc>
          <w:tcPr>
            <w:tcW w:w="410" w:type="dxa"/>
            <w:vMerge/>
            <w:textDirection w:val="btLr"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04-08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HAZİRAN</w:t>
            </w:r>
          </w:p>
        </w:tc>
        <w:tc>
          <w:tcPr>
            <w:tcW w:w="410" w:type="dxa"/>
            <w:vMerge w:val="restart"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11" w:type="dxa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vAlign w:val="center"/>
          </w:tcPr>
          <w:p w:rsidR="00514919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SB.4.7.3. Farklı ülkelere ait kültürel unsurlarla ülkemizin sahip olduğu kültürel unsurları karşılaştırır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SB.4.7.4. Farklı kültürlere saygı gösterir.</w:t>
            </w:r>
          </w:p>
        </w:tc>
        <w:tc>
          <w:tcPr>
            <w:tcW w:w="3197" w:type="dxa"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Görsel ve yazılı iletişim araçları ile kültürel unsurlardan kıyafet, yemek, oyun, aile ilişkileri gibi konular üzerinde durulur</w:t>
            </w:r>
          </w:p>
        </w:tc>
        <w:tc>
          <w:tcPr>
            <w:tcW w:w="1968" w:type="dxa"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DÜNYADA YAŞAM</w:t>
            </w:r>
          </w:p>
        </w:tc>
        <w:tc>
          <w:tcPr>
            <w:tcW w:w="140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extDirection w:val="btLr"/>
            <w:vAlign w:val="center"/>
          </w:tcPr>
          <w:p w:rsidR="00514919" w:rsidRPr="0091398A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extDirection w:val="btLr"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514919">
        <w:trPr>
          <w:cantSplit/>
          <w:trHeight w:val="395"/>
        </w:trPr>
        <w:tc>
          <w:tcPr>
            <w:tcW w:w="410" w:type="dxa"/>
            <w:vMerge/>
            <w:textDirection w:val="btLr"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514919" w:rsidRPr="009B247D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3" w:type="dxa"/>
            <w:gridSpan w:val="3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0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extDirection w:val="btLr"/>
            <w:vAlign w:val="center"/>
          </w:tcPr>
          <w:p w:rsidR="00514919" w:rsidRPr="0091398A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514919">
        <w:trPr>
          <w:cantSplit/>
          <w:trHeight w:val="412"/>
        </w:trPr>
        <w:tc>
          <w:tcPr>
            <w:tcW w:w="410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3" w:type="dxa"/>
            <w:gridSpan w:val="3"/>
            <w:vAlign w:val="center"/>
          </w:tcPr>
          <w:p w:rsidR="00514919" w:rsidRPr="00C82307" w:rsidRDefault="00514919" w:rsidP="00514919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TEKRAR</w:t>
            </w:r>
          </w:p>
        </w:tc>
        <w:tc>
          <w:tcPr>
            <w:tcW w:w="140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15D" w:rsidRDefault="00E9615D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E61ECF" w:rsidRPr="009B247D" w:rsidRDefault="00E61ECF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61ECF" w:rsidRPr="009B247D" w:rsidSect="002828F8">
      <w:pgSz w:w="16838" w:h="11906" w:orient="landscape"/>
      <w:pgMar w:top="851" w:right="680" w:bottom="0" w:left="709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50" w:rsidRDefault="00C30450" w:rsidP="00390B50">
      <w:r>
        <w:separator/>
      </w:r>
    </w:p>
  </w:endnote>
  <w:endnote w:type="continuationSeparator" w:id="0">
    <w:p w:rsidR="00C30450" w:rsidRDefault="00C30450" w:rsidP="0039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50" w:rsidRDefault="00C30450" w:rsidP="00390B50">
      <w:r>
        <w:separator/>
      </w:r>
    </w:p>
  </w:footnote>
  <w:footnote w:type="continuationSeparator" w:id="0">
    <w:p w:rsidR="00C30450" w:rsidRDefault="00C30450" w:rsidP="0039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CA" w:rsidRDefault="00C82307" w:rsidP="00390B50">
    <w:pPr>
      <w:jc w:val="center"/>
      <w:rPr>
        <w:rFonts w:ascii="Times New Roman" w:eastAsia="Times New Roman" w:hAnsi="Times New Roman"/>
        <w:b/>
        <w:bCs/>
        <w:color w:val="000000"/>
        <w:lang w:eastAsia="tr-TR"/>
      </w:rPr>
    </w:pPr>
    <w:r w:rsidRPr="00583CE8">
      <w:rPr>
        <w:rFonts w:ascii="Times New Roman" w:eastAsia="Times New Roman" w:hAnsi="Times New Roman"/>
        <w:b/>
        <w:bCs/>
        <w:color w:val="000000"/>
        <w:lang w:eastAsia="tr-TR"/>
      </w:rPr>
      <w:t>2017-2018 EĞİTİM ÖĞRETİM YILI</w:t>
    </w:r>
    <w:r w:rsidR="00097441">
      <w:rPr>
        <w:rFonts w:ascii="Times New Roman" w:eastAsia="Times New Roman" w:hAnsi="Times New Roman"/>
        <w:b/>
        <w:bCs/>
        <w:color w:val="000000"/>
        <w:lang w:eastAsia="tr-TR"/>
      </w:rPr>
      <w:t xml:space="preserve"> 4.EĞİTİM BÖLGESİ</w:t>
    </w:r>
    <w:r w:rsidRPr="00583CE8">
      <w:rPr>
        <w:rFonts w:ascii="Times New Roman" w:eastAsia="Times New Roman" w:hAnsi="Times New Roman"/>
        <w:b/>
        <w:bCs/>
        <w:color w:val="000000"/>
        <w:lang w:eastAsia="tr-TR"/>
      </w:rPr>
      <w:t xml:space="preserve"> </w:t>
    </w:r>
  </w:p>
  <w:p w:rsidR="00C82307" w:rsidRPr="00390B50" w:rsidRDefault="00C82307" w:rsidP="003008CA">
    <w:pPr>
      <w:jc w:val="center"/>
      <w:rPr>
        <w:rFonts w:ascii="Times New Roman" w:eastAsia="Times New Roman" w:hAnsi="Times New Roman"/>
        <w:b/>
        <w:bCs/>
        <w:color w:val="000000"/>
        <w:lang w:eastAsia="tr-TR"/>
      </w:rPr>
    </w:pPr>
    <w:r w:rsidRPr="00583CE8">
      <w:rPr>
        <w:rFonts w:ascii="Times New Roman" w:eastAsia="Times New Roman" w:hAnsi="Times New Roman"/>
        <w:b/>
        <w:bCs/>
        <w:color w:val="000000"/>
        <w:lang w:eastAsia="tr-TR"/>
      </w:rPr>
      <w:t xml:space="preserve">4.SINIFLAR </w:t>
    </w:r>
    <w:r>
      <w:rPr>
        <w:rFonts w:ascii="Times New Roman" w:eastAsia="Times New Roman" w:hAnsi="Times New Roman"/>
        <w:b/>
        <w:bCs/>
        <w:color w:val="000000"/>
        <w:lang w:eastAsia="tr-TR"/>
      </w:rPr>
      <w:t>SOSYAL BİLGİLER</w:t>
    </w:r>
    <w:r w:rsidRPr="00583CE8">
      <w:rPr>
        <w:rFonts w:ascii="Times New Roman" w:eastAsia="Times New Roman" w:hAnsi="Times New Roman"/>
        <w:b/>
        <w:bCs/>
        <w:color w:val="000000"/>
        <w:lang w:eastAsia="tr-TR"/>
      </w:rPr>
      <w:t xml:space="preserve"> DERSİ</w:t>
    </w:r>
    <w:r w:rsidR="003008CA">
      <w:rPr>
        <w:rFonts w:ascii="Times New Roman" w:eastAsia="Times New Roman" w:hAnsi="Times New Roman"/>
        <w:b/>
        <w:bCs/>
        <w:color w:val="000000"/>
        <w:lang w:eastAsia="tr-TR"/>
      </w:rPr>
      <w:t xml:space="preserve"> ÜNİTELENDİRİLMİŞ YILLIK PLANI</w:t>
    </w:r>
  </w:p>
  <w:p w:rsidR="00C82307" w:rsidRDefault="00C8230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707"/>
    <w:multiLevelType w:val="hybridMultilevel"/>
    <w:tmpl w:val="EAD0D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76A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0877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20CD147B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E577158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0555F09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12CC6"/>
    <w:multiLevelType w:val="hybridMultilevel"/>
    <w:tmpl w:val="1E9A41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F25D5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B5CB1"/>
    <w:multiLevelType w:val="hybridMultilevel"/>
    <w:tmpl w:val="8B00FB2A"/>
    <w:lvl w:ilvl="0" w:tplc="83E6A3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4BC92772"/>
    <w:multiLevelType w:val="hybridMultilevel"/>
    <w:tmpl w:val="B89CE1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913DF"/>
    <w:multiLevelType w:val="multilevel"/>
    <w:tmpl w:val="2ED4C4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6A62C41"/>
    <w:multiLevelType w:val="hybridMultilevel"/>
    <w:tmpl w:val="BD948622"/>
    <w:lvl w:ilvl="0" w:tplc="05E0D1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676D2072"/>
    <w:multiLevelType w:val="hybridMultilevel"/>
    <w:tmpl w:val="D93EC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8"/>
    <w:rsid w:val="00015586"/>
    <w:rsid w:val="00021555"/>
    <w:rsid w:val="000406D1"/>
    <w:rsid w:val="00046B23"/>
    <w:rsid w:val="00051F27"/>
    <w:rsid w:val="00051FA9"/>
    <w:rsid w:val="00076FF4"/>
    <w:rsid w:val="000815BF"/>
    <w:rsid w:val="00097441"/>
    <w:rsid w:val="000A767D"/>
    <w:rsid w:val="00114A73"/>
    <w:rsid w:val="00186589"/>
    <w:rsid w:val="001E7DED"/>
    <w:rsid w:val="00204300"/>
    <w:rsid w:val="00214DAC"/>
    <w:rsid w:val="00236313"/>
    <w:rsid w:val="00242A20"/>
    <w:rsid w:val="002828F8"/>
    <w:rsid w:val="0028379E"/>
    <w:rsid w:val="00285431"/>
    <w:rsid w:val="00286C0B"/>
    <w:rsid w:val="003008CA"/>
    <w:rsid w:val="00330742"/>
    <w:rsid w:val="00331DD2"/>
    <w:rsid w:val="00390B50"/>
    <w:rsid w:val="003B545D"/>
    <w:rsid w:val="003D1845"/>
    <w:rsid w:val="003E1ED9"/>
    <w:rsid w:val="004173E9"/>
    <w:rsid w:val="00431B72"/>
    <w:rsid w:val="00455C3E"/>
    <w:rsid w:val="004A17CD"/>
    <w:rsid w:val="004A55DD"/>
    <w:rsid w:val="004B0A90"/>
    <w:rsid w:val="004C50E5"/>
    <w:rsid w:val="004E2053"/>
    <w:rsid w:val="004E7384"/>
    <w:rsid w:val="00511500"/>
    <w:rsid w:val="00514919"/>
    <w:rsid w:val="00531167"/>
    <w:rsid w:val="005438D7"/>
    <w:rsid w:val="00565CCD"/>
    <w:rsid w:val="005835D4"/>
    <w:rsid w:val="00587249"/>
    <w:rsid w:val="00596248"/>
    <w:rsid w:val="005D23D5"/>
    <w:rsid w:val="005E2149"/>
    <w:rsid w:val="005E6D91"/>
    <w:rsid w:val="00610550"/>
    <w:rsid w:val="00614BA4"/>
    <w:rsid w:val="00663C9E"/>
    <w:rsid w:val="00664D18"/>
    <w:rsid w:val="006706DC"/>
    <w:rsid w:val="00680494"/>
    <w:rsid w:val="00693A4F"/>
    <w:rsid w:val="006A6AA5"/>
    <w:rsid w:val="006C19DF"/>
    <w:rsid w:val="006C2DA6"/>
    <w:rsid w:val="006D1813"/>
    <w:rsid w:val="00711435"/>
    <w:rsid w:val="00737B22"/>
    <w:rsid w:val="007423BB"/>
    <w:rsid w:val="00754A23"/>
    <w:rsid w:val="00760FA9"/>
    <w:rsid w:val="00783361"/>
    <w:rsid w:val="0078611F"/>
    <w:rsid w:val="007968D4"/>
    <w:rsid w:val="007A3224"/>
    <w:rsid w:val="007C6F83"/>
    <w:rsid w:val="007D3B3E"/>
    <w:rsid w:val="007F6574"/>
    <w:rsid w:val="00800E61"/>
    <w:rsid w:val="0081606C"/>
    <w:rsid w:val="00832EE3"/>
    <w:rsid w:val="00852C29"/>
    <w:rsid w:val="00870B10"/>
    <w:rsid w:val="008815A7"/>
    <w:rsid w:val="008A0BDF"/>
    <w:rsid w:val="008B419A"/>
    <w:rsid w:val="008D067F"/>
    <w:rsid w:val="008D4A80"/>
    <w:rsid w:val="008E0619"/>
    <w:rsid w:val="00905BCC"/>
    <w:rsid w:val="0091398A"/>
    <w:rsid w:val="00930974"/>
    <w:rsid w:val="00950B15"/>
    <w:rsid w:val="00987570"/>
    <w:rsid w:val="0099028A"/>
    <w:rsid w:val="00993A31"/>
    <w:rsid w:val="009A1C08"/>
    <w:rsid w:val="009A6EFB"/>
    <w:rsid w:val="009B247D"/>
    <w:rsid w:val="00A00319"/>
    <w:rsid w:val="00A068DA"/>
    <w:rsid w:val="00A27413"/>
    <w:rsid w:val="00A501B3"/>
    <w:rsid w:val="00A52899"/>
    <w:rsid w:val="00A66705"/>
    <w:rsid w:val="00A679BB"/>
    <w:rsid w:val="00A71C79"/>
    <w:rsid w:val="00A77AD9"/>
    <w:rsid w:val="00A960BA"/>
    <w:rsid w:val="00AB315A"/>
    <w:rsid w:val="00AC5682"/>
    <w:rsid w:val="00AD588D"/>
    <w:rsid w:val="00AE5493"/>
    <w:rsid w:val="00B13225"/>
    <w:rsid w:val="00B33880"/>
    <w:rsid w:val="00B55B6B"/>
    <w:rsid w:val="00B61964"/>
    <w:rsid w:val="00BA4688"/>
    <w:rsid w:val="00BB0223"/>
    <w:rsid w:val="00BB43D8"/>
    <w:rsid w:val="00BD5F45"/>
    <w:rsid w:val="00BE0B69"/>
    <w:rsid w:val="00C21278"/>
    <w:rsid w:val="00C30450"/>
    <w:rsid w:val="00C57F0C"/>
    <w:rsid w:val="00C64352"/>
    <w:rsid w:val="00C81DBD"/>
    <w:rsid w:val="00C82307"/>
    <w:rsid w:val="00C82874"/>
    <w:rsid w:val="00C9275A"/>
    <w:rsid w:val="00CA1E7D"/>
    <w:rsid w:val="00CC7694"/>
    <w:rsid w:val="00CD4921"/>
    <w:rsid w:val="00D20857"/>
    <w:rsid w:val="00D523A5"/>
    <w:rsid w:val="00D60157"/>
    <w:rsid w:val="00D7580D"/>
    <w:rsid w:val="00DA3358"/>
    <w:rsid w:val="00DE12FF"/>
    <w:rsid w:val="00E07753"/>
    <w:rsid w:val="00E61ECF"/>
    <w:rsid w:val="00E70DE7"/>
    <w:rsid w:val="00E827ED"/>
    <w:rsid w:val="00E85CB3"/>
    <w:rsid w:val="00E9615D"/>
    <w:rsid w:val="00EB1CF7"/>
    <w:rsid w:val="00EC0CAB"/>
    <w:rsid w:val="00EC44F6"/>
    <w:rsid w:val="00EF44DB"/>
    <w:rsid w:val="00F7599A"/>
    <w:rsid w:val="00F830C9"/>
    <w:rsid w:val="00F84F19"/>
    <w:rsid w:val="00FA6CE1"/>
    <w:rsid w:val="00FB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ayra" w:eastAsiaTheme="minorHAnsi" w:hAnsi="Kayra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60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0B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0B50"/>
  </w:style>
  <w:style w:type="paragraph" w:styleId="Altbilgi">
    <w:name w:val="footer"/>
    <w:basedOn w:val="Normal"/>
    <w:link w:val="AltbilgiChar"/>
    <w:uiPriority w:val="99"/>
    <w:unhideWhenUsed/>
    <w:rsid w:val="00390B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0B50"/>
  </w:style>
  <w:style w:type="character" w:styleId="Kpr">
    <w:name w:val="Hyperlink"/>
    <w:basedOn w:val="VarsaylanParagrafYazTipi"/>
    <w:uiPriority w:val="99"/>
    <w:unhideWhenUsed/>
    <w:rsid w:val="00CA1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ayra" w:eastAsiaTheme="minorHAnsi" w:hAnsi="Kayra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60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0B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0B50"/>
  </w:style>
  <w:style w:type="paragraph" w:styleId="Altbilgi">
    <w:name w:val="footer"/>
    <w:basedOn w:val="Normal"/>
    <w:link w:val="AltbilgiChar"/>
    <w:uiPriority w:val="99"/>
    <w:unhideWhenUsed/>
    <w:rsid w:val="00390B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0B50"/>
  </w:style>
  <w:style w:type="character" w:styleId="Kpr">
    <w:name w:val="Hyperlink"/>
    <w:basedOn w:val="VarsaylanParagrafYazTipi"/>
    <w:uiPriority w:val="99"/>
    <w:unhideWhenUsed/>
    <w:rsid w:val="00CA1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C8F2-0D4C-487E-8715-327EB799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LENOVO</cp:lastModifiedBy>
  <cp:revision>3</cp:revision>
  <cp:lastPrinted>2017-09-12T21:25:00Z</cp:lastPrinted>
  <dcterms:created xsi:type="dcterms:W3CDTF">2017-09-21T12:14:00Z</dcterms:created>
  <dcterms:modified xsi:type="dcterms:W3CDTF">2017-09-21T12:16:00Z</dcterms:modified>
</cp:coreProperties>
</file>