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DF" w:rsidRDefault="007456DF"/>
    <w:p w:rsidR="004F2350" w:rsidRDefault="004F2350"/>
    <w:tbl>
      <w:tblPr>
        <w:tblW w:w="15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585"/>
        <w:gridCol w:w="520"/>
        <w:gridCol w:w="2118"/>
        <w:gridCol w:w="4545"/>
        <w:gridCol w:w="2983"/>
        <w:gridCol w:w="2148"/>
        <w:gridCol w:w="2303"/>
      </w:tblGrid>
      <w:tr w:rsidR="004F2350" w:rsidRPr="00056955" w:rsidTr="00E5537B">
        <w:trPr>
          <w:cantSplit/>
          <w:trHeight w:val="246"/>
        </w:trPr>
        <w:tc>
          <w:tcPr>
            <w:tcW w:w="3801" w:type="dxa"/>
            <w:gridSpan w:val="4"/>
            <w:tcBorders>
              <w:top w:val="thickThinSmallGap" w:sz="18" w:space="0" w:color="auto"/>
              <w:left w:val="thickThinSmallGap" w:sz="18" w:space="0" w:color="auto"/>
              <w:bottom w:val="single" w:sz="18" w:space="0" w:color="auto"/>
            </w:tcBorders>
            <w:vAlign w:val="center"/>
          </w:tcPr>
          <w:p w:rsidR="004F2350" w:rsidRPr="00056955" w:rsidRDefault="004F2350" w:rsidP="004F2350">
            <w:pPr>
              <w:rPr>
                <w:b/>
                <w:color w:val="FF0000"/>
              </w:rPr>
            </w:pPr>
            <w:r w:rsidRPr="00056955">
              <w:rPr>
                <w:b/>
                <w:color w:val="FF0000"/>
              </w:rPr>
              <w:t>ÖĞRENME ALANI</w:t>
            </w:r>
          </w:p>
        </w:tc>
        <w:tc>
          <w:tcPr>
            <w:tcW w:w="11979" w:type="dxa"/>
            <w:gridSpan w:val="4"/>
            <w:tcBorders>
              <w:top w:val="thickThinSmallGap" w:sz="18" w:space="0" w:color="auto"/>
              <w:bottom w:val="single" w:sz="18" w:space="0" w:color="auto"/>
              <w:right w:val="thickThinSmallGap" w:sz="18" w:space="0" w:color="auto"/>
            </w:tcBorders>
            <w:vAlign w:val="center"/>
          </w:tcPr>
          <w:p w:rsidR="004F2350" w:rsidRPr="00056955" w:rsidRDefault="00254757" w:rsidP="004F2350">
            <w:pPr>
              <w:rPr>
                <w:b/>
                <w:color w:val="FF0000"/>
              </w:rPr>
            </w:pPr>
            <w:r w:rsidRPr="00056955">
              <w:rPr>
                <w:b/>
                <w:color w:val="FF0000"/>
              </w:rPr>
              <w:t xml:space="preserve">2.1 </w:t>
            </w:r>
            <w:r w:rsidR="004F2350" w:rsidRPr="00056955">
              <w:rPr>
                <w:b/>
                <w:color w:val="FF0000"/>
              </w:rPr>
              <w:t>GÖRSEL İLETİŞİM VE BİÇİMLENDİRME</w:t>
            </w:r>
            <w:r w:rsidRPr="00056955">
              <w:rPr>
                <w:b/>
                <w:color w:val="FF0000"/>
              </w:rPr>
              <w:t xml:space="preserve">                                                               SÜRE:09 EYLÜL 2019- 21 ŞUBAT 2020</w:t>
            </w:r>
          </w:p>
        </w:tc>
      </w:tr>
      <w:tr w:rsidR="0053451B" w:rsidRPr="00BC4D27" w:rsidTr="00E5537B">
        <w:trPr>
          <w:cantSplit/>
          <w:trHeight w:val="792"/>
        </w:trPr>
        <w:tc>
          <w:tcPr>
            <w:tcW w:w="578" w:type="dxa"/>
            <w:tcBorders>
              <w:top w:val="thickThinSmallGap" w:sz="18" w:space="0" w:color="auto"/>
              <w:left w:val="thickThinSmallGap" w:sz="18" w:space="0" w:color="auto"/>
              <w:bottom w:val="single" w:sz="18" w:space="0" w:color="auto"/>
            </w:tcBorders>
            <w:textDirection w:val="btLr"/>
          </w:tcPr>
          <w:p w:rsidR="0053451B" w:rsidRPr="00BC4D27" w:rsidRDefault="0053451B" w:rsidP="00624364">
            <w:pPr>
              <w:ind w:left="113" w:right="113"/>
              <w:jc w:val="center"/>
              <w:rPr>
                <w:b/>
              </w:rPr>
            </w:pPr>
            <w:r w:rsidRPr="00BC4D27">
              <w:rPr>
                <w:b/>
              </w:rPr>
              <w:t>AY</w:t>
            </w:r>
          </w:p>
        </w:tc>
        <w:tc>
          <w:tcPr>
            <w:tcW w:w="585" w:type="dxa"/>
            <w:tcBorders>
              <w:top w:val="thickThinSmallGap" w:sz="18" w:space="0" w:color="auto"/>
              <w:bottom w:val="single" w:sz="18" w:space="0" w:color="auto"/>
            </w:tcBorders>
            <w:textDirection w:val="btLr"/>
          </w:tcPr>
          <w:p w:rsidR="0053451B" w:rsidRPr="00BC4D27" w:rsidRDefault="0053451B" w:rsidP="00624364">
            <w:pPr>
              <w:ind w:left="113" w:right="113"/>
              <w:jc w:val="center"/>
              <w:rPr>
                <w:b/>
              </w:rPr>
            </w:pPr>
            <w:r w:rsidRPr="00BC4D27">
              <w:rPr>
                <w:b/>
              </w:rPr>
              <w:t>HAFTA</w:t>
            </w:r>
          </w:p>
          <w:p w:rsidR="0053451B" w:rsidRPr="00BC4D27" w:rsidRDefault="0053451B" w:rsidP="00624364">
            <w:pPr>
              <w:ind w:left="113" w:right="113"/>
              <w:jc w:val="center"/>
              <w:rPr>
                <w:b/>
              </w:rPr>
            </w:pPr>
          </w:p>
        </w:tc>
        <w:tc>
          <w:tcPr>
            <w:tcW w:w="520" w:type="dxa"/>
            <w:tcBorders>
              <w:top w:val="thickThinSmallGap" w:sz="18" w:space="0" w:color="auto"/>
              <w:bottom w:val="single" w:sz="18" w:space="0" w:color="auto"/>
            </w:tcBorders>
            <w:textDirection w:val="btLr"/>
          </w:tcPr>
          <w:p w:rsidR="0053451B" w:rsidRPr="00BC4D27" w:rsidRDefault="0053451B" w:rsidP="00624364">
            <w:pPr>
              <w:ind w:left="113" w:right="113"/>
              <w:jc w:val="center"/>
              <w:rPr>
                <w:b/>
              </w:rPr>
            </w:pPr>
            <w:r w:rsidRPr="00BC4D27">
              <w:rPr>
                <w:b/>
              </w:rPr>
              <w:t>SAAT</w:t>
            </w:r>
          </w:p>
        </w:tc>
        <w:tc>
          <w:tcPr>
            <w:tcW w:w="2118" w:type="dxa"/>
            <w:tcBorders>
              <w:top w:val="thickThinSmallGap" w:sz="18" w:space="0" w:color="auto"/>
              <w:bottom w:val="single" w:sz="18" w:space="0" w:color="auto"/>
            </w:tcBorders>
            <w:vAlign w:val="center"/>
          </w:tcPr>
          <w:p w:rsidR="0053451B" w:rsidRPr="00BC4D27" w:rsidRDefault="0053451B" w:rsidP="00624364">
            <w:pPr>
              <w:jc w:val="center"/>
              <w:rPr>
                <w:b/>
              </w:rPr>
            </w:pPr>
            <w:r w:rsidRPr="00BC4D27">
              <w:rPr>
                <w:b/>
              </w:rPr>
              <w:t>KAZANIMLAR</w:t>
            </w:r>
          </w:p>
        </w:tc>
        <w:tc>
          <w:tcPr>
            <w:tcW w:w="4545" w:type="dxa"/>
            <w:tcBorders>
              <w:top w:val="thickThinSmallGap" w:sz="18" w:space="0" w:color="auto"/>
              <w:bottom w:val="single" w:sz="18" w:space="0" w:color="auto"/>
            </w:tcBorders>
            <w:vAlign w:val="center"/>
          </w:tcPr>
          <w:p w:rsidR="0053451B" w:rsidRPr="00BC4D27" w:rsidRDefault="0053451B" w:rsidP="00624364">
            <w:pPr>
              <w:jc w:val="center"/>
              <w:rPr>
                <w:b/>
              </w:rPr>
            </w:pPr>
            <w:r w:rsidRPr="00BC4D27">
              <w:rPr>
                <w:b/>
              </w:rPr>
              <w:t>ETKİNLİKLER</w:t>
            </w:r>
          </w:p>
          <w:p w:rsidR="004F2350" w:rsidRPr="00BC4D27" w:rsidRDefault="004F2350" w:rsidP="00624364">
            <w:pPr>
              <w:jc w:val="center"/>
              <w:rPr>
                <w:b/>
              </w:rPr>
            </w:pPr>
            <w:r w:rsidRPr="00BC4D27">
              <w:rPr>
                <w:b/>
              </w:rPr>
              <w:t>VE AÇIKLAMALAR</w:t>
            </w:r>
          </w:p>
          <w:p w:rsidR="0053451B" w:rsidRPr="00BC4D27" w:rsidRDefault="0053451B" w:rsidP="00624364">
            <w:pPr>
              <w:jc w:val="center"/>
              <w:rPr>
                <w:b/>
              </w:rPr>
            </w:pPr>
          </w:p>
        </w:tc>
        <w:tc>
          <w:tcPr>
            <w:tcW w:w="2983" w:type="dxa"/>
            <w:tcBorders>
              <w:top w:val="thickThinSmallGap" w:sz="18" w:space="0" w:color="auto"/>
              <w:bottom w:val="single" w:sz="18" w:space="0" w:color="auto"/>
            </w:tcBorders>
            <w:vAlign w:val="center"/>
          </w:tcPr>
          <w:p w:rsidR="0053451B" w:rsidRPr="00BC4D27" w:rsidRDefault="004F2350" w:rsidP="00624364">
            <w:pPr>
              <w:jc w:val="center"/>
              <w:rPr>
                <w:b/>
              </w:rPr>
            </w:pPr>
            <w:r w:rsidRPr="00BC4D27">
              <w:rPr>
                <w:b/>
              </w:rPr>
              <w:t>ÖĞRETİM MATERYALLERİ VE YÖNTEMLERİ</w:t>
            </w:r>
          </w:p>
        </w:tc>
        <w:tc>
          <w:tcPr>
            <w:tcW w:w="2148" w:type="dxa"/>
            <w:tcBorders>
              <w:top w:val="thickThinSmallGap" w:sz="18" w:space="0" w:color="auto"/>
              <w:bottom w:val="single" w:sz="18" w:space="0" w:color="auto"/>
            </w:tcBorders>
            <w:vAlign w:val="center"/>
          </w:tcPr>
          <w:p w:rsidR="004F2350" w:rsidRPr="00BC4D27" w:rsidRDefault="004F2350" w:rsidP="004F2350">
            <w:pPr>
              <w:jc w:val="center"/>
              <w:rPr>
                <w:b/>
              </w:rPr>
            </w:pPr>
            <w:r w:rsidRPr="00BC4D27">
              <w:rPr>
                <w:b/>
              </w:rPr>
              <w:t>ARA DİSİPLİNLER VE</w:t>
            </w:r>
          </w:p>
          <w:p w:rsidR="0053451B" w:rsidRPr="00BC4D27" w:rsidRDefault="004F2350" w:rsidP="004F2350">
            <w:pPr>
              <w:jc w:val="center"/>
              <w:rPr>
                <w:b/>
              </w:rPr>
            </w:pPr>
            <w:r w:rsidRPr="00BC4D27">
              <w:rPr>
                <w:b/>
              </w:rPr>
              <w:t>ATATÜRKÇÜLÜK DİĞER DERSLERLE İLİŞKİLENDİRME</w:t>
            </w:r>
          </w:p>
        </w:tc>
        <w:tc>
          <w:tcPr>
            <w:tcW w:w="2303" w:type="dxa"/>
            <w:tcBorders>
              <w:top w:val="thickThinSmallGap" w:sz="18" w:space="0" w:color="auto"/>
              <w:bottom w:val="single" w:sz="18" w:space="0" w:color="auto"/>
              <w:right w:val="thickThinSmallGap" w:sz="18" w:space="0" w:color="auto"/>
            </w:tcBorders>
            <w:vAlign w:val="center"/>
          </w:tcPr>
          <w:p w:rsidR="0053451B" w:rsidRPr="00BC4D27" w:rsidRDefault="0053451B" w:rsidP="00624364">
            <w:pPr>
              <w:jc w:val="center"/>
              <w:rPr>
                <w:b/>
              </w:rPr>
            </w:pPr>
            <w:r w:rsidRPr="00BC4D27">
              <w:rPr>
                <w:b/>
              </w:rPr>
              <w:t>ÖLÇME VE DEĞERLENDİRME</w:t>
            </w:r>
          </w:p>
        </w:tc>
      </w:tr>
      <w:tr w:rsidR="00DB6846" w:rsidRPr="00A04332" w:rsidTr="003F2CCF">
        <w:trPr>
          <w:cantSplit/>
          <w:trHeight w:val="1753"/>
        </w:trPr>
        <w:tc>
          <w:tcPr>
            <w:tcW w:w="578" w:type="dxa"/>
            <w:vMerge w:val="restart"/>
            <w:tcBorders>
              <w:top w:val="single" w:sz="18" w:space="0" w:color="auto"/>
              <w:left w:val="thickThinSmallGap" w:sz="18" w:space="0" w:color="auto"/>
            </w:tcBorders>
            <w:shd w:val="clear" w:color="auto" w:fill="auto"/>
            <w:textDirection w:val="btLr"/>
          </w:tcPr>
          <w:p w:rsidR="00DB6846" w:rsidRPr="00A04332" w:rsidRDefault="00DB6846" w:rsidP="00624364">
            <w:pPr>
              <w:ind w:right="113"/>
              <w:jc w:val="center"/>
              <w:rPr>
                <w:b/>
              </w:rPr>
            </w:pPr>
            <w:r w:rsidRPr="00A04332">
              <w:rPr>
                <w:b/>
              </w:rPr>
              <w:t>EYLÜL</w:t>
            </w:r>
          </w:p>
        </w:tc>
        <w:tc>
          <w:tcPr>
            <w:tcW w:w="585" w:type="dxa"/>
            <w:tcBorders>
              <w:top w:val="single" w:sz="18" w:space="0" w:color="auto"/>
            </w:tcBorders>
            <w:textDirection w:val="btLr"/>
            <w:vAlign w:val="center"/>
          </w:tcPr>
          <w:p w:rsidR="00DB6846" w:rsidRPr="00A04332" w:rsidRDefault="00DB6846" w:rsidP="00624364">
            <w:pPr>
              <w:jc w:val="center"/>
              <w:rPr>
                <w:b/>
              </w:rPr>
            </w:pPr>
            <w:r>
              <w:rPr>
                <w:b/>
              </w:rPr>
              <w:t>1</w:t>
            </w:r>
            <w:r w:rsidRPr="00A04332">
              <w:rPr>
                <w:b/>
              </w:rPr>
              <w:t>.HAFTA</w:t>
            </w:r>
          </w:p>
          <w:p w:rsidR="00DB6846" w:rsidRPr="00A04332" w:rsidRDefault="00DB6846" w:rsidP="00624364">
            <w:pPr>
              <w:jc w:val="center"/>
              <w:rPr>
                <w:b/>
              </w:rPr>
            </w:pPr>
            <w:r>
              <w:rPr>
                <w:b/>
              </w:rPr>
              <w:t>09-13 EYLÜL 2019</w:t>
            </w:r>
          </w:p>
        </w:tc>
        <w:tc>
          <w:tcPr>
            <w:tcW w:w="520" w:type="dxa"/>
            <w:tcBorders>
              <w:top w:val="single" w:sz="18" w:space="0" w:color="auto"/>
            </w:tcBorders>
          </w:tcPr>
          <w:p w:rsidR="00DB6846" w:rsidRPr="00A04332" w:rsidRDefault="00DB6846" w:rsidP="00624364">
            <w:pPr>
              <w:jc w:val="center"/>
              <w:rPr>
                <w:b/>
              </w:rPr>
            </w:pPr>
          </w:p>
          <w:p w:rsidR="00DB6846" w:rsidRPr="00A04332" w:rsidRDefault="00DB6846" w:rsidP="00624364">
            <w:pPr>
              <w:jc w:val="center"/>
              <w:rPr>
                <w:b/>
              </w:rPr>
            </w:pPr>
          </w:p>
          <w:p w:rsidR="00DB6846" w:rsidRPr="00A04332" w:rsidRDefault="00DB6846" w:rsidP="00624364">
            <w:pPr>
              <w:jc w:val="center"/>
              <w:rPr>
                <w:b/>
              </w:rPr>
            </w:pPr>
          </w:p>
          <w:p w:rsidR="00DB6846" w:rsidRPr="00A04332" w:rsidRDefault="00DB6846" w:rsidP="00624364">
            <w:pPr>
              <w:jc w:val="center"/>
              <w:rPr>
                <w:b/>
              </w:rPr>
            </w:pPr>
          </w:p>
          <w:p w:rsidR="00DB6846" w:rsidRPr="00A04332" w:rsidRDefault="00DB6846" w:rsidP="00624364">
            <w:pPr>
              <w:rPr>
                <w:b/>
              </w:rPr>
            </w:pPr>
            <w:r>
              <w:rPr>
                <w:b/>
              </w:rPr>
              <w:t>1</w:t>
            </w:r>
          </w:p>
        </w:tc>
        <w:tc>
          <w:tcPr>
            <w:tcW w:w="2118" w:type="dxa"/>
            <w:tcBorders>
              <w:top w:val="single" w:sz="18" w:space="0" w:color="auto"/>
            </w:tcBorders>
            <w:vAlign w:val="center"/>
          </w:tcPr>
          <w:p w:rsidR="00DB6846" w:rsidRPr="001009F4" w:rsidRDefault="00274909" w:rsidP="00DB6846">
            <w:pPr>
              <w:rPr>
                <w:sz w:val="22"/>
                <w:szCs w:val="22"/>
              </w:rPr>
            </w:pPr>
            <w:r w:rsidRPr="001009F4">
              <w:rPr>
                <w:sz w:val="22"/>
                <w:szCs w:val="22"/>
              </w:rPr>
              <w:t>G.2.</w:t>
            </w:r>
            <w:proofErr w:type="gramStart"/>
            <w:r w:rsidRPr="001009F4">
              <w:rPr>
                <w:sz w:val="22"/>
                <w:szCs w:val="22"/>
              </w:rPr>
              <w:t>1.4</w:t>
            </w:r>
            <w:proofErr w:type="gramEnd"/>
            <w:r w:rsidRPr="001009F4">
              <w:rPr>
                <w:sz w:val="22"/>
                <w:szCs w:val="22"/>
              </w:rPr>
              <w:t>. Farklı yazılı kaynak, kavram ve temalardan esinlenerek görsel sanat çalışmasını oluşturur.</w:t>
            </w:r>
          </w:p>
        </w:tc>
        <w:tc>
          <w:tcPr>
            <w:tcW w:w="4545" w:type="dxa"/>
            <w:tcBorders>
              <w:top w:val="single" w:sz="18" w:space="0" w:color="auto"/>
            </w:tcBorders>
            <w:vAlign w:val="center"/>
          </w:tcPr>
          <w:p w:rsidR="00DB6846" w:rsidRDefault="00DB6846" w:rsidP="00DB6846">
            <w:pPr>
              <w:rPr>
                <w:sz w:val="22"/>
                <w:szCs w:val="22"/>
              </w:rPr>
            </w:pPr>
            <w:r w:rsidRPr="001009F4">
              <w:rPr>
                <w:sz w:val="22"/>
                <w:szCs w:val="22"/>
              </w:rPr>
              <w:t>Bu yıl Görsel Sanatlar dersinde kullanacağı araç ve gereçler öğrencilere açıklanır.</w:t>
            </w:r>
          </w:p>
          <w:p w:rsidR="00274909" w:rsidRDefault="00274909" w:rsidP="00DB6846">
            <w:pPr>
              <w:rPr>
                <w:sz w:val="22"/>
                <w:szCs w:val="22"/>
              </w:rPr>
            </w:pPr>
          </w:p>
          <w:p w:rsidR="00274909" w:rsidRPr="001009F4" w:rsidRDefault="00274909" w:rsidP="00DB6846">
            <w:pPr>
              <w:rPr>
                <w:sz w:val="22"/>
                <w:szCs w:val="22"/>
              </w:rPr>
            </w:pPr>
            <w:r>
              <w:rPr>
                <w:sz w:val="22"/>
                <w:szCs w:val="22"/>
              </w:rPr>
              <w:t>Yaz tatilini görselle ifade etmeleri sağlanır.</w:t>
            </w:r>
          </w:p>
          <w:p w:rsidR="00DB6846" w:rsidRPr="001009F4" w:rsidRDefault="00DB6846" w:rsidP="00624364">
            <w:pPr>
              <w:rPr>
                <w:iCs/>
                <w:sz w:val="22"/>
                <w:szCs w:val="22"/>
              </w:rPr>
            </w:pPr>
          </w:p>
          <w:p w:rsidR="00DB6846" w:rsidRPr="001009F4" w:rsidRDefault="00DB6846" w:rsidP="00624364">
            <w:pPr>
              <w:rPr>
                <w:color w:val="231F20"/>
                <w:sz w:val="22"/>
                <w:szCs w:val="22"/>
              </w:rPr>
            </w:pPr>
          </w:p>
          <w:p w:rsidR="00DB6846" w:rsidRPr="001009F4" w:rsidRDefault="00DB6846" w:rsidP="00624364">
            <w:pPr>
              <w:rPr>
                <w:color w:val="231F20"/>
                <w:sz w:val="22"/>
                <w:szCs w:val="22"/>
              </w:rPr>
            </w:pPr>
          </w:p>
        </w:tc>
        <w:tc>
          <w:tcPr>
            <w:tcW w:w="2983" w:type="dxa"/>
            <w:vMerge w:val="restart"/>
            <w:tcBorders>
              <w:top w:val="single" w:sz="18" w:space="0" w:color="auto"/>
            </w:tcBorders>
          </w:tcPr>
          <w:p w:rsidR="00DB6846" w:rsidRPr="001009F4" w:rsidRDefault="00DB6846" w:rsidP="00624364">
            <w:pPr>
              <w:rPr>
                <w:bCs/>
              </w:rPr>
            </w:pPr>
            <w:r w:rsidRPr="001009F4">
              <w:rPr>
                <w:b/>
                <w:bCs/>
                <w:spacing w:val="-20"/>
              </w:rPr>
              <w:t xml:space="preserve"> [!]</w:t>
            </w:r>
            <w:r w:rsidRPr="001009F4">
              <w:rPr>
                <w:bCs/>
              </w:rPr>
              <w:t xml:space="preserve"> Tercih edilen araç - gereçler </w:t>
            </w:r>
            <w:proofErr w:type="gramStart"/>
            <w:r w:rsidRPr="001009F4">
              <w:rPr>
                <w:bCs/>
              </w:rPr>
              <w:t xml:space="preserve">en </w:t>
            </w:r>
            <w:r w:rsidRPr="001009F4">
              <w:t xml:space="preserve"> </w:t>
            </w:r>
            <w:r w:rsidRPr="001009F4">
              <w:rPr>
                <w:bCs/>
              </w:rPr>
              <w:t>az</w:t>
            </w:r>
            <w:proofErr w:type="gramEnd"/>
            <w:r w:rsidRPr="001009F4">
              <w:rPr>
                <w:bCs/>
              </w:rPr>
              <w:t xml:space="preserve"> bir ders öncesinden öğrencilere bildirilmeli, araç-gereç ve teknik seçimlerinde öğrencilerin ilgi ve istekleri dikkate alınmalıdır.</w:t>
            </w:r>
          </w:p>
          <w:p w:rsidR="00DB6846" w:rsidRPr="001009F4" w:rsidRDefault="00DB6846" w:rsidP="00624364">
            <w:pPr>
              <w:rPr>
                <w:bCs/>
              </w:rPr>
            </w:pPr>
          </w:p>
          <w:p w:rsidR="00DB6846" w:rsidRPr="001009F4" w:rsidRDefault="00DB6846" w:rsidP="00624364">
            <w:pPr>
              <w:autoSpaceDE w:val="0"/>
              <w:autoSpaceDN w:val="0"/>
              <w:adjustRightInd w:val="0"/>
              <w:rPr>
                <w:rFonts w:eastAsia="SimSun"/>
                <w:iCs/>
              </w:rPr>
            </w:pPr>
            <w:r w:rsidRPr="001009F4">
              <w:rPr>
                <w:rFonts w:eastAsia="SimSun"/>
                <w:iCs/>
              </w:rPr>
              <w:t>Görsel sanat çalışması oluşturma süreci; araştırma, bilgiye ulaşma, gözlem, malzemenin belirlenmesi, tasarlama ve biçimlendirme basamaklarını içerir.</w:t>
            </w:r>
          </w:p>
          <w:p w:rsidR="00DB6846" w:rsidRPr="001009F4" w:rsidRDefault="00DB6846" w:rsidP="00DB6846">
            <w:r w:rsidRPr="001009F4">
              <w:t xml:space="preserve">* Oyun </w:t>
            </w:r>
          </w:p>
          <w:p w:rsidR="00DB6846" w:rsidRPr="001009F4" w:rsidRDefault="00DB6846" w:rsidP="00DB6846">
            <w:r w:rsidRPr="001009F4">
              <w:t>* Sorgumla</w:t>
            </w:r>
          </w:p>
          <w:p w:rsidR="00DB6846" w:rsidRPr="001009F4" w:rsidRDefault="00DB6846" w:rsidP="00DB6846">
            <w:r w:rsidRPr="001009F4">
              <w:t>* Analiz Etme</w:t>
            </w:r>
          </w:p>
          <w:p w:rsidR="00DB6846" w:rsidRPr="001009F4" w:rsidRDefault="00DB6846" w:rsidP="00DB6846">
            <w:r w:rsidRPr="001009F4">
              <w:t>* Değerlendirme</w:t>
            </w:r>
          </w:p>
          <w:p w:rsidR="00DB6846" w:rsidRPr="001009F4" w:rsidRDefault="00DB6846" w:rsidP="00DB6846">
            <w:r w:rsidRPr="001009F4">
              <w:t>* Eleştirel Düşünme</w:t>
            </w:r>
          </w:p>
          <w:p w:rsidR="00DB6846" w:rsidRPr="001009F4" w:rsidRDefault="00DB6846" w:rsidP="00DB6846">
            <w:r w:rsidRPr="001009F4">
              <w:t xml:space="preserve">* Malzeme </w:t>
            </w:r>
          </w:p>
          <w:p w:rsidR="00DB6846" w:rsidRPr="001009F4" w:rsidRDefault="00DB6846" w:rsidP="00DB6846">
            <w:r w:rsidRPr="001009F4">
              <w:t xml:space="preserve">   Kullanma</w:t>
            </w:r>
          </w:p>
          <w:p w:rsidR="00DB6846" w:rsidRPr="001009F4" w:rsidRDefault="00DB6846" w:rsidP="00DB6846">
            <w:r w:rsidRPr="001009F4">
              <w:t>* Yaratıcı Düşünme</w:t>
            </w:r>
          </w:p>
          <w:p w:rsidR="00DB6846" w:rsidRPr="001009F4" w:rsidRDefault="00DB6846" w:rsidP="00DB6846">
            <w:r w:rsidRPr="001009F4">
              <w:t xml:space="preserve">* Medya </w:t>
            </w:r>
            <w:proofErr w:type="gramStart"/>
            <w:r w:rsidRPr="001009F4">
              <w:t>Okur   yazarlığı</w:t>
            </w:r>
            <w:proofErr w:type="gramEnd"/>
          </w:p>
          <w:p w:rsidR="00DB6846" w:rsidRPr="001009F4" w:rsidRDefault="00DB6846" w:rsidP="00DB6846">
            <w:r w:rsidRPr="001009F4">
              <w:t>* Sentez</w:t>
            </w:r>
          </w:p>
          <w:p w:rsidR="00DB6846" w:rsidRPr="001009F4" w:rsidRDefault="00DB6846" w:rsidP="00DB6846">
            <w:r w:rsidRPr="001009F4">
              <w:t>* Gözlem Yapma</w:t>
            </w:r>
          </w:p>
          <w:p w:rsidR="00DB6846" w:rsidRPr="001009F4" w:rsidRDefault="004C1870" w:rsidP="00DB6846">
            <w:r>
              <w:t>* Tasarı</w:t>
            </w:r>
            <w:r w:rsidR="00DB6846" w:rsidRPr="001009F4">
              <w:t>m</w:t>
            </w:r>
          </w:p>
          <w:p w:rsidR="00DB6846" w:rsidRPr="001009F4" w:rsidRDefault="00DB6846" w:rsidP="00DB6846">
            <w:r w:rsidRPr="001009F4">
              <w:t xml:space="preserve">* Görsel </w:t>
            </w:r>
            <w:proofErr w:type="gramStart"/>
            <w:r w:rsidRPr="001009F4">
              <w:t>Okur   yazarlık</w:t>
            </w:r>
            <w:proofErr w:type="gramEnd"/>
          </w:p>
          <w:p w:rsidR="00DB6846" w:rsidRPr="001009F4" w:rsidRDefault="00DB6846" w:rsidP="00DB6846">
            <w:r w:rsidRPr="001009F4">
              <w:t>* El-Göz-Beyi</w:t>
            </w:r>
            <w:r w:rsidR="003F091A">
              <w:t xml:space="preserve">n </w:t>
            </w:r>
            <w:r w:rsidRPr="001009F4">
              <w:t>koordinasyonu</w:t>
            </w:r>
          </w:p>
          <w:p w:rsidR="00DB6846" w:rsidRPr="001009F4" w:rsidRDefault="00DB6846" w:rsidP="00DB6846">
            <w:r w:rsidRPr="001009F4">
              <w:t>* Algılama</w:t>
            </w:r>
          </w:p>
          <w:p w:rsidR="00DB6846" w:rsidRPr="001009F4" w:rsidRDefault="00DB6846" w:rsidP="00DB6846">
            <w:r w:rsidRPr="001009F4">
              <w:t>* İnceleme</w:t>
            </w:r>
          </w:p>
          <w:p w:rsidR="00DB6846" w:rsidRPr="001009F4" w:rsidRDefault="00DB6846" w:rsidP="00DB6846">
            <w:pPr>
              <w:autoSpaceDE w:val="0"/>
              <w:autoSpaceDN w:val="0"/>
              <w:adjustRightInd w:val="0"/>
            </w:pPr>
            <w:r w:rsidRPr="001009F4">
              <w:t>* İlişkilendirme</w:t>
            </w:r>
          </w:p>
          <w:p w:rsidR="00DB6846" w:rsidRPr="001009F4" w:rsidRDefault="00DB6846" w:rsidP="00DB6846">
            <w:pPr>
              <w:autoSpaceDE w:val="0"/>
              <w:autoSpaceDN w:val="0"/>
              <w:adjustRightInd w:val="0"/>
            </w:pPr>
            <w:r w:rsidRPr="001009F4">
              <w:t>* Çizim</w:t>
            </w:r>
          </w:p>
          <w:p w:rsidR="00DB6846" w:rsidRPr="001009F4" w:rsidRDefault="00DB6846" w:rsidP="00DB6846">
            <w:pPr>
              <w:autoSpaceDE w:val="0"/>
              <w:autoSpaceDN w:val="0"/>
              <w:adjustRightInd w:val="0"/>
            </w:pPr>
            <w:r w:rsidRPr="001009F4">
              <w:t>* Boyama</w:t>
            </w:r>
          </w:p>
          <w:p w:rsidR="00DB6846" w:rsidRPr="003F091A" w:rsidRDefault="00DB6846" w:rsidP="00DB6846">
            <w:pPr>
              <w:autoSpaceDE w:val="0"/>
              <w:autoSpaceDN w:val="0"/>
              <w:adjustRightInd w:val="0"/>
            </w:pPr>
            <w:r w:rsidRPr="001009F4">
              <w:t xml:space="preserve">* Bireysel ve </w:t>
            </w:r>
            <w:proofErr w:type="gramStart"/>
            <w:r w:rsidRPr="001009F4">
              <w:t>grup  çalışması</w:t>
            </w:r>
            <w:proofErr w:type="gramEnd"/>
          </w:p>
          <w:p w:rsidR="00DB6846" w:rsidRPr="001009F4" w:rsidRDefault="00DB6846" w:rsidP="00624364">
            <w:pPr>
              <w:rPr>
                <w:bCs/>
              </w:rPr>
            </w:pPr>
          </w:p>
        </w:tc>
        <w:tc>
          <w:tcPr>
            <w:tcW w:w="2148" w:type="dxa"/>
            <w:vMerge w:val="restart"/>
            <w:tcBorders>
              <w:top w:val="single" w:sz="18" w:space="0" w:color="auto"/>
            </w:tcBorders>
          </w:tcPr>
          <w:p w:rsidR="003F091A" w:rsidRPr="001009F4" w:rsidRDefault="003F091A" w:rsidP="003F091A">
            <w:pPr>
              <w:rPr>
                <w:color w:val="231F20"/>
                <w:sz w:val="22"/>
                <w:szCs w:val="22"/>
              </w:rPr>
            </w:pPr>
            <w:r w:rsidRPr="001009F4">
              <w:rPr>
                <w:color w:val="231F20"/>
                <w:sz w:val="22"/>
                <w:szCs w:val="22"/>
              </w:rPr>
              <w:t>Atatürk’ün sözlerinden yararlanılır:</w:t>
            </w:r>
          </w:p>
          <w:p w:rsidR="003F091A" w:rsidRPr="001009F4" w:rsidRDefault="003F091A" w:rsidP="003F091A">
            <w:pPr>
              <w:rPr>
                <w:color w:val="231F20"/>
                <w:sz w:val="22"/>
                <w:szCs w:val="22"/>
              </w:rPr>
            </w:pPr>
            <w:r w:rsidRPr="001009F4">
              <w:rPr>
                <w:color w:val="231F20"/>
                <w:sz w:val="22"/>
                <w:szCs w:val="22"/>
              </w:rPr>
              <w:t>“Sanat güzelliğin ifadesidir. Bu anlatım sözle olursa şiir, ezgiyle olursa müzik, resimle olursa ressamlık, oyma ile olursa heykeltıraşlık, bina ile olursa mimarlık olur.”</w:t>
            </w:r>
          </w:p>
          <w:p w:rsidR="003F091A" w:rsidRPr="001009F4" w:rsidRDefault="003F091A" w:rsidP="003F091A">
            <w:pPr>
              <w:rPr>
                <w:color w:val="231F20"/>
                <w:sz w:val="22"/>
                <w:szCs w:val="22"/>
              </w:rPr>
            </w:pPr>
          </w:p>
          <w:p w:rsidR="00DB6846" w:rsidRPr="001009F4" w:rsidRDefault="003F091A" w:rsidP="003F091A">
            <w:r w:rsidRPr="001009F4">
              <w:rPr>
                <w:color w:val="231F20"/>
                <w:sz w:val="22"/>
                <w:szCs w:val="22"/>
              </w:rPr>
              <w:t xml:space="preserve"> “Sanatsız kalan bir milletin hayat damarlarından biri kopmuş demektir.”</w:t>
            </w:r>
          </w:p>
          <w:p w:rsidR="00DB6846" w:rsidRPr="001009F4" w:rsidRDefault="00DB6846" w:rsidP="00624364"/>
          <w:p w:rsidR="00DB6846" w:rsidRPr="003F091A" w:rsidRDefault="00DB6846" w:rsidP="00624364">
            <w:pPr>
              <w:rPr>
                <w:sz w:val="22"/>
                <w:szCs w:val="22"/>
              </w:rPr>
            </w:pPr>
            <w:r w:rsidRPr="003F091A">
              <w:rPr>
                <w:sz w:val="22"/>
                <w:szCs w:val="22"/>
              </w:rPr>
              <w:t>İlköğretim Haftası (Eylül ayının 3. haftası)</w:t>
            </w:r>
          </w:p>
          <w:p w:rsidR="001009F4" w:rsidRPr="003F091A" w:rsidRDefault="001009F4" w:rsidP="00624364">
            <w:pPr>
              <w:rPr>
                <w:sz w:val="22"/>
                <w:szCs w:val="22"/>
              </w:rPr>
            </w:pPr>
          </w:p>
          <w:p w:rsidR="001009F4" w:rsidRPr="003F091A" w:rsidRDefault="001009F4" w:rsidP="00624364">
            <w:pPr>
              <w:rPr>
                <w:sz w:val="22"/>
                <w:szCs w:val="22"/>
              </w:rPr>
            </w:pPr>
            <w:r w:rsidRPr="003F091A">
              <w:rPr>
                <w:sz w:val="22"/>
                <w:szCs w:val="22"/>
              </w:rPr>
              <w:t>Kızılay Haftası   (29 Ekim–4 Kasım)</w:t>
            </w:r>
          </w:p>
          <w:p w:rsidR="001009F4" w:rsidRPr="003F091A" w:rsidRDefault="001009F4" w:rsidP="00624364">
            <w:pPr>
              <w:rPr>
                <w:sz w:val="22"/>
                <w:szCs w:val="22"/>
                <w:lang w:val="en-US"/>
              </w:rPr>
            </w:pPr>
          </w:p>
          <w:p w:rsidR="001009F4" w:rsidRPr="003F091A" w:rsidRDefault="001009F4" w:rsidP="00624364">
            <w:pPr>
              <w:rPr>
                <w:sz w:val="22"/>
                <w:szCs w:val="22"/>
              </w:rPr>
            </w:pPr>
            <w:proofErr w:type="spellStart"/>
            <w:r w:rsidRPr="003F091A">
              <w:rPr>
                <w:sz w:val="22"/>
                <w:szCs w:val="22"/>
                <w:lang w:val="en-US"/>
              </w:rPr>
              <w:t>Hayvanları</w:t>
            </w:r>
            <w:proofErr w:type="spellEnd"/>
            <w:r w:rsidRPr="003F091A">
              <w:rPr>
                <w:sz w:val="22"/>
                <w:szCs w:val="22"/>
                <w:lang w:val="en-US"/>
              </w:rPr>
              <w:t xml:space="preserve"> </w:t>
            </w:r>
            <w:proofErr w:type="spellStart"/>
            <w:r w:rsidRPr="003F091A">
              <w:rPr>
                <w:sz w:val="22"/>
                <w:szCs w:val="22"/>
                <w:lang w:val="en-US"/>
              </w:rPr>
              <w:t>Koruma</w:t>
            </w:r>
            <w:proofErr w:type="spellEnd"/>
            <w:r w:rsidRPr="003F091A">
              <w:rPr>
                <w:sz w:val="22"/>
                <w:szCs w:val="22"/>
                <w:lang w:val="en-US"/>
              </w:rPr>
              <w:t xml:space="preserve"> </w:t>
            </w:r>
            <w:proofErr w:type="spellStart"/>
            <w:r w:rsidRPr="003F091A">
              <w:rPr>
                <w:sz w:val="22"/>
                <w:szCs w:val="22"/>
                <w:lang w:val="en-US"/>
              </w:rPr>
              <w:t>Günü</w:t>
            </w:r>
            <w:proofErr w:type="spellEnd"/>
            <w:r w:rsidRPr="003F091A">
              <w:rPr>
                <w:sz w:val="22"/>
                <w:szCs w:val="22"/>
                <w:lang w:val="en-US"/>
              </w:rPr>
              <w:t xml:space="preserve"> (4 </w:t>
            </w:r>
            <w:proofErr w:type="spellStart"/>
            <w:r w:rsidRPr="003F091A">
              <w:rPr>
                <w:sz w:val="22"/>
                <w:szCs w:val="22"/>
                <w:lang w:val="en-US"/>
              </w:rPr>
              <w:t>Ekim</w:t>
            </w:r>
            <w:proofErr w:type="spellEnd"/>
            <w:r w:rsidRPr="003F091A">
              <w:rPr>
                <w:sz w:val="22"/>
                <w:szCs w:val="22"/>
                <w:lang w:val="en-US"/>
              </w:rPr>
              <w:t>)</w:t>
            </w:r>
          </w:p>
          <w:p w:rsidR="001009F4" w:rsidRPr="001009F4" w:rsidRDefault="001009F4" w:rsidP="00624364">
            <w:pPr>
              <w:rPr>
                <w:color w:val="191919"/>
              </w:rPr>
            </w:pPr>
          </w:p>
        </w:tc>
        <w:tc>
          <w:tcPr>
            <w:tcW w:w="2303" w:type="dxa"/>
            <w:vMerge w:val="restart"/>
            <w:tcBorders>
              <w:top w:val="single" w:sz="18" w:space="0" w:color="auto"/>
              <w:right w:val="thickThinSmallGap" w:sz="18" w:space="0" w:color="auto"/>
            </w:tcBorders>
          </w:tcPr>
          <w:p w:rsidR="00DB6846" w:rsidRPr="001009F4" w:rsidRDefault="00DB6846" w:rsidP="004F2350">
            <w:r w:rsidRPr="001009F4">
              <w:t xml:space="preserve">     Bireysel farklılıklar gerçeğinden dolayı bütün öğrencileri kapsayan, bütün öğrenciler için genel geçer, tek </w:t>
            </w:r>
          </w:p>
          <w:p w:rsidR="00DB6846" w:rsidRPr="001009F4" w:rsidRDefault="00DB6846" w:rsidP="004F2350">
            <w:proofErr w:type="gramStart"/>
            <w:r w:rsidRPr="001009F4">
              <w:t>tip</w:t>
            </w:r>
            <w:proofErr w:type="gramEnd"/>
            <w:r w:rsidRPr="001009F4">
              <w:t xml:space="preserve"> bir ölçme ve değerlendirme yönteminden söz etmek uygun değildir. Öğrencinin akademik gelişimi tek bir yöntemle veya teknikle ölçülüp değerlendirilmez. </w:t>
            </w:r>
          </w:p>
          <w:p w:rsidR="00DB6846" w:rsidRPr="001009F4" w:rsidRDefault="00DB6846" w:rsidP="004F2350"/>
          <w:p w:rsidR="00DB6846" w:rsidRPr="001009F4" w:rsidRDefault="00DB6846" w:rsidP="004F2350">
            <w:r w:rsidRPr="001009F4">
              <w:t xml:space="preserve">     Çok odaklı ölçme değerlendirme esastır. Ölçme ve değerlendirme uygulamaları öğretmen ve öğrencilerin </w:t>
            </w:r>
          </w:p>
          <w:p w:rsidR="00DB6846" w:rsidRPr="001009F4" w:rsidRDefault="00DB6846" w:rsidP="004F2350">
            <w:pPr>
              <w:tabs>
                <w:tab w:val="left" w:pos="900"/>
              </w:tabs>
            </w:pPr>
            <w:r w:rsidRPr="001009F4">
              <w:t xml:space="preserve">Aktif katılımıyla gerçekleştirilir. </w:t>
            </w:r>
          </w:p>
          <w:p w:rsidR="00DB6846" w:rsidRPr="001009F4" w:rsidRDefault="00DB6846" w:rsidP="004F2350">
            <w:pPr>
              <w:tabs>
                <w:tab w:val="left" w:pos="900"/>
              </w:tabs>
            </w:pPr>
          </w:p>
          <w:p w:rsidR="00DB6846" w:rsidRPr="001009F4" w:rsidRDefault="00DB6846" w:rsidP="004F2350">
            <w:pPr>
              <w:tabs>
                <w:tab w:val="left" w:pos="900"/>
              </w:tabs>
            </w:pPr>
            <w:r w:rsidRPr="001009F4">
              <w:t xml:space="preserve">      Bireylerin ölçme ve değerlendirmeye konu olan ilgi, tutum, değer ve başar</w:t>
            </w:r>
            <w:r w:rsidR="003F091A">
              <w:t>ı gibi özellikleri zamanla deği</w:t>
            </w:r>
            <w:r w:rsidRPr="001009F4">
              <w:t>şebilir. Bu sebeple söz konusu özellikleri tek bir zamanda ölçmek yerine süreç içindeki değişimleri dikkate alan ölçümler kullanmak esastır.</w:t>
            </w:r>
          </w:p>
        </w:tc>
      </w:tr>
      <w:tr w:rsidR="00DB6846" w:rsidRPr="00A04332" w:rsidTr="003F2CCF">
        <w:trPr>
          <w:cantSplit/>
          <w:trHeight w:val="1828"/>
        </w:trPr>
        <w:tc>
          <w:tcPr>
            <w:tcW w:w="578" w:type="dxa"/>
            <w:vMerge/>
            <w:tcBorders>
              <w:left w:val="thickThinSmallGap" w:sz="18" w:space="0" w:color="auto"/>
            </w:tcBorders>
            <w:shd w:val="clear" w:color="auto" w:fill="auto"/>
            <w:textDirection w:val="btLr"/>
          </w:tcPr>
          <w:p w:rsidR="00DB6846" w:rsidRPr="00A04332" w:rsidRDefault="00DB6846" w:rsidP="00624364">
            <w:pPr>
              <w:ind w:left="113" w:right="113"/>
              <w:jc w:val="center"/>
              <w:rPr>
                <w:b/>
              </w:rPr>
            </w:pPr>
          </w:p>
        </w:tc>
        <w:tc>
          <w:tcPr>
            <w:tcW w:w="585" w:type="dxa"/>
            <w:textDirection w:val="btLr"/>
            <w:vAlign w:val="center"/>
          </w:tcPr>
          <w:p w:rsidR="00DB6846" w:rsidRDefault="00DB6846" w:rsidP="00624364">
            <w:pPr>
              <w:ind w:right="113"/>
              <w:jc w:val="center"/>
              <w:rPr>
                <w:b/>
              </w:rPr>
            </w:pPr>
            <w:r>
              <w:rPr>
                <w:b/>
              </w:rPr>
              <w:t>2</w:t>
            </w:r>
            <w:r w:rsidRPr="00A04332">
              <w:rPr>
                <w:b/>
              </w:rPr>
              <w:t>.HAFTA</w:t>
            </w:r>
          </w:p>
          <w:p w:rsidR="00DB6846" w:rsidRPr="00A04332" w:rsidRDefault="00DB6846" w:rsidP="00624364">
            <w:pPr>
              <w:ind w:right="113"/>
              <w:jc w:val="center"/>
              <w:rPr>
                <w:b/>
              </w:rPr>
            </w:pPr>
            <w:r>
              <w:rPr>
                <w:b/>
              </w:rPr>
              <w:t>16-20 EYLÜL 2019</w:t>
            </w:r>
          </w:p>
        </w:tc>
        <w:tc>
          <w:tcPr>
            <w:tcW w:w="520" w:type="dxa"/>
            <w:vAlign w:val="center"/>
          </w:tcPr>
          <w:p w:rsidR="00DB6846" w:rsidRPr="00A04332" w:rsidRDefault="00DB6846" w:rsidP="00624364">
            <w:pPr>
              <w:jc w:val="center"/>
              <w:rPr>
                <w:b/>
              </w:rPr>
            </w:pPr>
            <w:r>
              <w:rPr>
                <w:b/>
              </w:rPr>
              <w:t>1</w:t>
            </w:r>
          </w:p>
        </w:tc>
        <w:tc>
          <w:tcPr>
            <w:tcW w:w="2118" w:type="dxa"/>
          </w:tcPr>
          <w:p w:rsidR="00DB6846" w:rsidRPr="001009F4" w:rsidRDefault="00274909" w:rsidP="00624364">
            <w:pPr>
              <w:rPr>
                <w:sz w:val="22"/>
                <w:szCs w:val="22"/>
              </w:rPr>
            </w:pPr>
            <w:r w:rsidRPr="001009F4">
              <w:rPr>
                <w:sz w:val="22"/>
                <w:szCs w:val="22"/>
              </w:rPr>
              <w:t>G.2.</w:t>
            </w:r>
            <w:proofErr w:type="gramStart"/>
            <w:r w:rsidRPr="001009F4">
              <w:rPr>
                <w:sz w:val="22"/>
                <w:szCs w:val="22"/>
              </w:rPr>
              <w:t>1.1</w:t>
            </w:r>
            <w:proofErr w:type="gramEnd"/>
            <w:r w:rsidRPr="001009F4">
              <w:rPr>
                <w:sz w:val="22"/>
                <w:szCs w:val="22"/>
              </w:rPr>
              <w:t>. Görsel sanat çalışmasını oluştururken karşılaştığı sorunlara çeşitli çözümler bulur.</w:t>
            </w:r>
          </w:p>
        </w:tc>
        <w:tc>
          <w:tcPr>
            <w:tcW w:w="4545" w:type="dxa"/>
            <w:vAlign w:val="center"/>
          </w:tcPr>
          <w:p w:rsidR="00274909" w:rsidRPr="001009F4" w:rsidRDefault="00274909" w:rsidP="00274909">
            <w:pPr>
              <w:rPr>
                <w:sz w:val="22"/>
                <w:szCs w:val="22"/>
              </w:rPr>
            </w:pPr>
            <w:r w:rsidRPr="001009F4">
              <w:rPr>
                <w:iCs/>
                <w:sz w:val="22"/>
                <w:szCs w:val="22"/>
              </w:rPr>
              <w:t>Belirlenen konuyu nasıl ifade edeceği, mekânı nasıl oluşturacağı, hangi renkleri, çizgiyi, biçimi/şekli, formu kullanacağı sorgulatılır</w:t>
            </w:r>
            <w:r w:rsidRPr="001009F4">
              <w:rPr>
                <w:sz w:val="22"/>
                <w:szCs w:val="22"/>
              </w:rPr>
              <w:t xml:space="preserve"> </w:t>
            </w:r>
          </w:p>
          <w:p w:rsidR="00DB6846" w:rsidRPr="001009F4" w:rsidRDefault="00DB6846" w:rsidP="00624364">
            <w:pPr>
              <w:rPr>
                <w:b/>
                <w:sz w:val="22"/>
                <w:szCs w:val="22"/>
              </w:rPr>
            </w:pPr>
          </w:p>
        </w:tc>
        <w:tc>
          <w:tcPr>
            <w:tcW w:w="2983" w:type="dxa"/>
            <w:vMerge/>
          </w:tcPr>
          <w:p w:rsidR="00DB6846" w:rsidRPr="00A04332" w:rsidRDefault="00DB6846" w:rsidP="00624364">
            <w:pPr>
              <w:rPr>
                <w:b/>
                <w:bCs/>
                <w:spacing w:val="-20"/>
              </w:rPr>
            </w:pPr>
          </w:p>
        </w:tc>
        <w:tc>
          <w:tcPr>
            <w:tcW w:w="2148" w:type="dxa"/>
            <w:vMerge/>
          </w:tcPr>
          <w:p w:rsidR="00DB6846" w:rsidRPr="00AD70DE" w:rsidRDefault="00DB6846" w:rsidP="00624364"/>
        </w:tc>
        <w:tc>
          <w:tcPr>
            <w:tcW w:w="2303" w:type="dxa"/>
            <w:vMerge/>
            <w:tcBorders>
              <w:right w:val="thickThinSmallGap" w:sz="18" w:space="0" w:color="auto"/>
            </w:tcBorders>
          </w:tcPr>
          <w:p w:rsidR="00DB6846" w:rsidRPr="00A04332" w:rsidRDefault="00DB6846" w:rsidP="00624364"/>
        </w:tc>
      </w:tr>
      <w:tr w:rsidR="00DB6846" w:rsidRPr="00A04332" w:rsidTr="00E5537B">
        <w:trPr>
          <w:cantSplit/>
          <w:trHeight w:val="1716"/>
        </w:trPr>
        <w:tc>
          <w:tcPr>
            <w:tcW w:w="578" w:type="dxa"/>
            <w:vMerge w:val="restart"/>
            <w:tcBorders>
              <w:left w:val="thickThinSmallGap" w:sz="18" w:space="0" w:color="auto"/>
            </w:tcBorders>
            <w:shd w:val="clear" w:color="auto" w:fill="auto"/>
            <w:textDirection w:val="btLr"/>
          </w:tcPr>
          <w:p w:rsidR="00DB6846" w:rsidRPr="00A04332" w:rsidRDefault="00254757" w:rsidP="00624364">
            <w:pPr>
              <w:ind w:left="113" w:right="113"/>
              <w:jc w:val="center"/>
              <w:rPr>
                <w:b/>
              </w:rPr>
            </w:pPr>
            <w:r>
              <w:rPr>
                <w:b/>
              </w:rPr>
              <w:t xml:space="preserve">EYLÜL- </w:t>
            </w:r>
            <w:r w:rsidR="00DB6846">
              <w:rPr>
                <w:b/>
              </w:rPr>
              <w:t>EKİM</w:t>
            </w:r>
          </w:p>
        </w:tc>
        <w:tc>
          <w:tcPr>
            <w:tcW w:w="585" w:type="dxa"/>
            <w:textDirection w:val="btLr"/>
            <w:vAlign w:val="center"/>
          </w:tcPr>
          <w:p w:rsidR="00DB6846" w:rsidRDefault="00DB6846" w:rsidP="00624364">
            <w:pPr>
              <w:jc w:val="center"/>
              <w:rPr>
                <w:b/>
              </w:rPr>
            </w:pPr>
            <w:r>
              <w:rPr>
                <w:b/>
              </w:rPr>
              <w:t>3</w:t>
            </w:r>
            <w:r w:rsidRPr="00A04332">
              <w:rPr>
                <w:b/>
              </w:rPr>
              <w:t>.HAFTA</w:t>
            </w:r>
          </w:p>
          <w:p w:rsidR="00DB6846" w:rsidRPr="00A04332" w:rsidRDefault="00DB6846" w:rsidP="00DB6846">
            <w:pPr>
              <w:jc w:val="center"/>
              <w:rPr>
                <w:b/>
              </w:rPr>
            </w:pPr>
            <w:r>
              <w:rPr>
                <w:b/>
              </w:rPr>
              <w:t>23-27</w:t>
            </w:r>
            <w:r w:rsidR="00C66A49">
              <w:rPr>
                <w:b/>
              </w:rPr>
              <w:t xml:space="preserve"> </w:t>
            </w:r>
            <w:r>
              <w:rPr>
                <w:b/>
              </w:rPr>
              <w:t>EYLÜL 2019</w:t>
            </w:r>
          </w:p>
        </w:tc>
        <w:tc>
          <w:tcPr>
            <w:tcW w:w="520" w:type="dxa"/>
            <w:vAlign w:val="center"/>
          </w:tcPr>
          <w:p w:rsidR="00DB6846" w:rsidRPr="00A04332" w:rsidRDefault="00DB6846" w:rsidP="00624364">
            <w:pPr>
              <w:jc w:val="center"/>
              <w:rPr>
                <w:b/>
              </w:rPr>
            </w:pPr>
            <w:r>
              <w:rPr>
                <w:b/>
              </w:rPr>
              <w:t>1</w:t>
            </w:r>
          </w:p>
        </w:tc>
        <w:tc>
          <w:tcPr>
            <w:tcW w:w="2118" w:type="dxa"/>
            <w:vMerge w:val="restart"/>
            <w:vAlign w:val="center"/>
          </w:tcPr>
          <w:p w:rsidR="00DB6846" w:rsidRPr="001009F4" w:rsidRDefault="00DB6846" w:rsidP="00DB6846">
            <w:pPr>
              <w:rPr>
                <w:sz w:val="22"/>
                <w:szCs w:val="22"/>
              </w:rPr>
            </w:pPr>
          </w:p>
          <w:p w:rsidR="00DB6846" w:rsidRPr="001009F4" w:rsidRDefault="00DB6846" w:rsidP="00DB6846">
            <w:pPr>
              <w:rPr>
                <w:sz w:val="22"/>
                <w:szCs w:val="22"/>
              </w:rPr>
            </w:pPr>
            <w:r w:rsidRPr="001009F4">
              <w:rPr>
                <w:sz w:val="22"/>
                <w:szCs w:val="22"/>
              </w:rPr>
              <w:t>G.2.</w:t>
            </w:r>
            <w:proofErr w:type="gramStart"/>
            <w:r w:rsidRPr="001009F4">
              <w:rPr>
                <w:sz w:val="22"/>
                <w:szCs w:val="22"/>
              </w:rPr>
              <w:t>1.2</w:t>
            </w:r>
            <w:proofErr w:type="gramEnd"/>
            <w:r w:rsidRPr="001009F4">
              <w:rPr>
                <w:sz w:val="22"/>
                <w:szCs w:val="22"/>
              </w:rPr>
              <w:t>. Görsel sanat çalışmasını oluştururken beklenmedik/ öngörülmeyen sonuçların ortaya çıkabileceğini fark eder.</w:t>
            </w:r>
          </w:p>
        </w:tc>
        <w:tc>
          <w:tcPr>
            <w:tcW w:w="4545" w:type="dxa"/>
            <w:vMerge w:val="restart"/>
            <w:vAlign w:val="center"/>
          </w:tcPr>
          <w:p w:rsidR="00DB6846" w:rsidRPr="001009F4" w:rsidRDefault="00DB6846" w:rsidP="00DB6846">
            <w:pPr>
              <w:rPr>
                <w:sz w:val="22"/>
                <w:szCs w:val="22"/>
              </w:rPr>
            </w:pPr>
            <w:r w:rsidRPr="001009F4">
              <w:rPr>
                <w:sz w:val="22"/>
                <w:szCs w:val="22"/>
              </w:rPr>
              <w:t xml:space="preserve">Yapılması planlanan ve düşünülen şeylerin çalışmaya başladıktan sonra o anki duruma ve sürece bağlı olarak değişebileceği, bunun da olağan olduğu üzerinde durulur. </w:t>
            </w:r>
          </w:p>
        </w:tc>
        <w:tc>
          <w:tcPr>
            <w:tcW w:w="2983" w:type="dxa"/>
            <w:vMerge/>
          </w:tcPr>
          <w:p w:rsidR="00DB6846" w:rsidRPr="00FD1E94" w:rsidRDefault="00DB6846" w:rsidP="00624364">
            <w:pPr>
              <w:rPr>
                <w:bCs/>
              </w:rPr>
            </w:pPr>
          </w:p>
        </w:tc>
        <w:tc>
          <w:tcPr>
            <w:tcW w:w="2148" w:type="dxa"/>
            <w:vMerge/>
          </w:tcPr>
          <w:p w:rsidR="00DB6846" w:rsidRPr="00AD70DE" w:rsidRDefault="00DB6846" w:rsidP="00624364"/>
        </w:tc>
        <w:tc>
          <w:tcPr>
            <w:tcW w:w="2303" w:type="dxa"/>
            <w:vMerge/>
            <w:tcBorders>
              <w:right w:val="thickThinSmallGap" w:sz="18" w:space="0" w:color="auto"/>
            </w:tcBorders>
          </w:tcPr>
          <w:p w:rsidR="00DB6846" w:rsidRPr="00A04332" w:rsidRDefault="00DB6846" w:rsidP="00624364">
            <w:pPr>
              <w:tabs>
                <w:tab w:val="left" w:pos="900"/>
              </w:tabs>
              <w:jc w:val="both"/>
              <w:rPr>
                <w:bCs/>
              </w:rPr>
            </w:pPr>
          </w:p>
        </w:tc>
      </w:tr>
      <w:tr w:rsidR="00DB6846" w:rsidRPr="00A04332" w:rsidTr="003F2CCF">
        <w:trPr>
          <w:cantSplit/>
          <w:trHeight w:val="2503"/>
        </w:trPr>
        <w:tc>
          <w:tcPr>
            <w:tcW w:w="578" w:type="dxa"/>
            <w:vMerge/>
            <w:tcBorders>
              <w:left w:val="thickThinSmallGap" w:sz="18" w:space="0" w:color="auto"/>
              <w:bottom w:val="thickThinSmallGap" w:sz="18" w:space="0" w:color="auto"/>
            </w:tcBorders>
            <w:shd w:val="clear" w:color="auto" w:fill="auto"/>
            <w:textDirection w:val="btLr"/>
          </w:tcPr>
          <w:p w:rsidR="00DB6846" w:rsidRDefault="00DB6846" w:rsidP="00624364">
            <w:pPr>
              <w:ind w:left="113" w:right="113"/>
              <w:jc w:val="center"/>
              <w:rPr>
                <w:b/>
              </w:rPr>
            </w:pPr>
          </w:p>
        </w:tc>
        <w:tc>
          <w:tcPr>
            <w:tcW w:w="585" w:type="dxa"/>
            <w:tcBorders>
              <w:bottom w:val="thickThinSmallGap" w:sz="18" w:space="0" w:color="auto"/>
            </w:tcBorders>
            <w:textDirection w:val="btLr"/>
            <w:vAlign w:val="center"/>
          </w:tcPr>
          <w:p w:rsidR="00DB6846" w:rsidRDefault="00DB6846" w:rsidP="00624364">
            <w:pPr>
              <w:jc w:val="center"/>
              <w:rPr>
                <w:b/>
              </w:rPr>
            </w:pPr>
            <w:r>
              <w:rPr>
                <w:b/>
              </w:rPr>
              <w:t>4.HAFTA</w:t>
            </w:r>
          </w:p>
          <w:p w:rsidR="00DB6846" w:rsidRDefault="00DB6846" w:rsidP="00624364">
            <w:pPr>
              <w:jc w:val="center"/>
              <w:rPr>
                <w:b/>
              </w:rPr>
            </w:pPr>
            <w:r>
              <w:rPr>
                <w:b/>
              </w:rPr>
              <w:t>30 EYLÜL-04 EKİM 201</w:t>
            </w:r>
            <w:r w:rsidR="00310094">
              <w:rPr>
                <w:b/>
              </w:rPr>
              <w:t>9</w:t>
            </w:r>
          </w:p>
        </w:tc>
        <w:tc>
          <w:tcPr>
            <w:tcW w:w="520" w:type="dxa"/>
            <w:tcBorders>
              <w:bottom w:val="thickThinSmallGap" w:sz="18" w:space="0" w:color="auto"/>
            </w:tcBorders>
            <w:vAlign w:val="center"/>
          </w:tcPr>
          <w:p w:rsidR="00DB6846" w:rsidRDefault="00254757" w:rsidP="00624364">
            <w:pPr>
              <w:jc w:val="center"/>
              <w:rPr>
                <w:b/>
              </w:rPr>
            </w:pPr>
            <w:r>
              <w:rPr>
                <w:b/>
              </w:rPr>
              <w:t>1</w:t>
            </w:r>
          </w:p>
        </w:tc>
        <w:tc>
          <w:tcPr>
            <w:tcW w:w="2118" w:type="dxa"/>
            <w:vMerge/>
            <w:tcBorders>
              <w:bottom w:val="thickThinSmallGap" w:sz="18" w:space="0" w:color="auto"/>
            </w:tcBorders>
          </w:tcPr>
          <w:p w:rsidR="00DB6846" w:rsidRDefault="00DB6846" w:rsidP="00624364"/>
        </w:tc>
        <w:tc>
          <w:tcPr>
            <w:tcW w:w="4545" w:type="dxa"/>
            <w:vMerge/>
            <w:tcBorders>
              <w:bottom w:val="thickThinSmallGap" w:sz="18" w:space="0" w:color="auto"/>
            </w:tcBorders>
            <w:vAlign w:val="center"/>
          </w:tcPr>
          <w:p w:rsidR="00DB6846" w:rsidRPr="00283573" w:rsidRDefault="00DB6846" w:rsidP="00624364"/>
        </w:tc>
        <w:tc>
          <w:tcPr>
            <w:tcW w:w="2983" w:type="dxa"/>
            <w:vMerge/>
            <w:tcBorders>
              <w:bottom w:val="thickThinSmallGap" w:sz="18" w:space="0" w:color="auto"/>
            </w:tcBorders>
          </w:tcPr>
          <w:p w:rsidR="00DB6846" w:rsidRPr="00FD1E94" w:rsidRDefault="00DB6846" w:rsidP="00624364">
            <w:pPr>
              <w:rPr>
                <w:bCs/>
              </w:rPr>
            </w:pPr>
          </w:p>
        </w:tc>
        <w:tc>
          <w:tcPr>
            <w:tcW w:w="2148" w:type="dxa"/>
            <w:vMerge/>
            <w:tcBorders>
              <w:bottom w:val="thickThinSmallGap" w:sz="18" w:space="0" w:color="auto"/>
            </w:tcBorders>
          </w:tcPr>
          <w:p w:rsidR="00DB6846" w:rsidRPr="00AD70DE" w:rsidRDefault="00DB6846" w:rsidP="00624364"/>
        </w:tc>
        <w:tc>
          <w:tcPr>
            <w:tcW w:w="2303" w:type="dxa"/>
            <w:vMerge/>
            <w:tcBorders>
              <w:bottom w:val="thickThinSmallGap" w:sz="18" w:space="0" w:color="auto"/>
              <w:right w:val="thickThinSmallGap" w:sz="18" w:space="0" w:color="auto"/>
            </w:tcBorders>
          </w:tcPr>
          <w:p w:rsidR="00DB6846" w:rsidRPr="00A04332" w:rsidRDefault="00DB6846" w:rsidP="00624364">
            <w:pPr>
              <w:tabs>
                <w:tab w:val="left" w:pos="900"/>
              </w:tabs>
              <w:jc w:val="both"/>
              <w:rPr>
                <w:bCs/>
              </w:rPr>
            </w:pPr>
          </w:p>
        </w:tc>
      </w:tr>
    </w:tbl>
    <w:p w:rsidR="00E5537B" w:rsidRDefault="00E5537B"/>
    <w:p w:rsidR="00056955" w:rsidRDefault="00056955"/>
    <w:p w:rsidR="00666138" w:rsidRDefault="00666138"/>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585"/>
        <w:gridCol w:w="519"/>
        <w:gridCol w:w="2116"/>
        <w:gridCol w:w="4540"/>
        <w:gridCol w:w="2979"/>
        <w:gridCol w:w="2146"/>
        <w:gridCol w:w="2302"/>
      </w:tblGrid>
      <w:tr w:rsidR="00DB6846" w:rsidRPr="00056955" w:rsidTr="00A75DAB">
        <w:trPr>
          <w:cantSplit/>
          <w:trHeight w:val="218"/>
        </w:trPr>
        <w:tc>
          <w:tcPr>
            <w:tcW w:w="3798" w:type="dxa"/>
            <w:gridSpan w:val="4"/>
            <w:tcBorders>
              <w:top w:val="thickThinSmallGap" w:sz="18" w:space="0" w:color="auto"/>
              <w:left w:val="thickThinSmallGap" w:sz="18" w:space="0" w:color="auto"/>
              <w:bottom w:val="single" w:sz="18" w:space="0" w:color="auto"/>
            </w:tcBorders>
            <w:vAlign w:val="center"/>
          </w:tcPr>
          <w:p w:rsidR="00DB6846" w:rsidRPr="00056955" w:rsidRDefault="00DB6846" w:rsidP="00624364">
            <w:pPr>
              <w:rPr>
                <w:b/>
                <w:color w:val="FF0000"/>
              </w:rPr>
            </w:pPr>
            <w:r w:rsidRPr="00056955">
              <w:rPr>
                <w:b/>
                <w:color w:val="FF0000"/>
              </w:rPr>
              <w:lastRenderedPageBreak/>
              <w:t>ÖĞRENME ALANI</w:t>
            </w:r>
          </w:p>
        </w:tc>
        <w:tc>
          <w:tcPr>
            <w:tcW w:w="11967" w:type="dxa"/>
            <w:gridSpan w:val="4"/>
            <w:tcBorders>
              <w:top w:val="thickThinSmallGap" w:sz="18" w:space="0" w:color="auto"/>
              <w:bottom w:val="single" w:sz="18" w:space="0" w:color="auto"/>
              <w:right w:val="thickThinSmallGap" w:sz="18" w:space="0" w:color="auto"/>
            </w:tcBorders>
            <w:vAlign w:val="center"/>
          </w:tcPr>
          <w:p w:rsidR="00DB6846" w:rsidRPr="00056955" w:rsidRDefault="00BC4D27" w:rsidP="00624364">
            <w:pPr>
              <w:rPr>
                <w:b/>
                <w:color w:val="FF0000"/>
              </w:rPr>
            </w:pPr>
            <w:r w:rsidRPr="00056955">
              <w:rPr>
                <w:b/>
                <w:color w:val="FF0000"/>
              </w:rPr>
              <w:t>2.1 GÖRSEL İLETİŞİM VE BİÇİMLENDİRME                                                               SÜRE:09 EYLÜL 2019- 21 ŞUBAT 2020</w:t>
            </w:r>
          </w:p>
        </w:tc>
      </w:tr>
      <w:tr w:rsidR="00DB6846" w:rsidRPr="00BC4D27" w:rsidTr="00A75DAB">
        <w:trPr>
          <w:cantSplit/>
          <w:trHeight w:val="701"/>
        </w:trPr>
        <w:tc>
          <w:tcPr>
            <w:tcW w:w="578" w:type="dxa"/>
            <w:tcBorders>
              <w:top w:val="thickThinSmallGap" w:sz="18" w:space="0" w:color="auto"/>
              <w:left w:val="thickThinSmallGap" w:sz="18" w:space="0" w:color="auto"/>
              <w:bottom w:val="single" w:sz="18" w:space="0" w:color="auto"/>
            </w:tcBorders>
            <w:textDirection w:val="btLr"/>
          </w:tcPr>
          <w:p w:rsidR="00DB6846" w:rsidRPr="00BC4D27" w:rsidRDefault="00DB6846" w:rsidP="00624364">
            <w:pPr>
              <w:ind w:left="113" w:right="113"/>
              <w:jc w:val="center"/>
              <w:rPr>
                <w:b/>
              </w:rPr>
            </w:pPr>
            <w:r w:rsidRPr="00BC4D27">
              <w:rPr>
                <w:b/>
              </w:rPr>
              <w:t>AY</w:t>
            </w:r>
          </w:p>
        </w:tc>
        <w:tc>
          <w:tcPr>
            <w:tcW w:w="585" w:type="dxa"/>
            <w:tcBorders>
              <w:top w:val="thickThinSmallGap" w:sz="18" w:space="0" w:color="auto"/>
              <w:bottom w:val="single" w:sz="18" w:space="0" w:color="auto"/>
            </w:tcBorders>
            <w:textDirection w:val="btLr"/>
          </w:tcPr>
          <w:p w:rsidR="00DB6846" w:rsidRPr="00BC4D27" w:rsidRDefault="00DB6846" w:rsidP="00624364">
            <w:pPr>
              <w:ind w:left="113" w:right="113"/>
              <w:jc w:val="center"/>
              <w:rPr>
                <w:b/>
              </w:rPr>
            </w:pPr>
            <w:r w:rsidRPr="00BC4D27">
              <w:rPr>
                <w:b/>
              </w:rPr>
              <w:t>HAFTA</w:t>
            </w:r>
          </w:p>
          <w:p w:rsidR="00DB6846" w:rsidRPr="00BC4D27" w:rsidRDefault="00DB6846" w:rsidP="00624364">
            <w:pPr>
              <w:ind w:left="113" w:right="113"/>
              <w:jc w:val="center"/>
              <w:rPr>
                <w:b/>
              </w:rPr>
            </w:pPr>
          </w:p>
        </w:tc>
        <w:tc>
          <w:tcPr>
            <w:tcW w:w="519" w:type="dxa"/>
            <w:tcBorders>
              <w:top w:val="thickThinSmallGap" w:sz="18" w:space="0" w:color="auto"/>
              <w:bottom w:val="single" w:sz="18" w:space="0" w:color="auto"/>
            </w:tcBorders>
            <w:textDirection w:val="btLr"/>
          </w:tcPr>
          <w:p w:rsidR="00DB6846" w:rsidRPr="00BC4D27" w:rsidRDefault="00DB6846" w:rsidP="00624364">
            <w:pPr>
              <w:ind w:left="113" w:right="113"/>
              <w:jc w:val="center"/>
              <w:rPr>
                <w:b/>
              </w:rPr>
            </w:pPr>
            <w:r w:rsidRPr="00BC4D27">
              <w:rPr>
                <w:b/>
              </w:rPr>
              <w:t>SAAT</w:t>
            </w:r>
          </w:p>
        </w:tc>
        <w:tc>
          <w:tcPr>
            <w:tcW w:w="2116" w:type="dxa"/>
            <w:tcBorders>
              <w:top w:val="thickThinSmallGap" w:sz="18" w:space="0" w:color="auto"/>
              <w:bottom w:val="single" w:sz="18" w:space="0" w:color="auto"/>
            </w:tcBorders>
            <w:vAlign w:val="center"/>
          </w:tcPr>
          <w:p w:rsidR="00DB6846" w:rsidRPr="00BC4D27" w:rsidRDefault="00DB6846" w:rsidP="00624364">
            <w:pPr>
              <w:jc w:val="center"/>
              <w:rPr>
                <w:b/>
              </w:rPr>
            </w:pPr>
            <w:r w:rsidRPr="00BC4D27">
              <w:rPr>
                <w:b/>
              </w:rPr>
              <w:t>KAZANIMLAR</w:t>
            </w:r>
          </w:p>
        </w:tc>
        <w:tc>
          <w:tcPr>
            <w:tcW w:w="4540" w:type="dxa"/>
            <w:tcBorders>
              <w:top w:val="thickThinSmallGap" w:sz="18" w:space="0" w:color="auto"/>
              <w:bottom w:val="single" w:sz="18" w:space="0" w:color="auto"/>
            </w:tcBorders>
            <w:vAlign w:val="center"/>
          </w:tcPr>
          <w:p w:rsidR="00DB6846" w:rsidRPr="00BC4D27" w:rsidRDefault="00DB6846" w:rsidP="00624364">
            <w:pPr>
              <w:jc w:val="center"/>
              <w:rPr>
                <w:b/>
              </w:rPr>
            </w:pPr>
            <w:r w:rsidRPr="00BC4D27">
              <w:rPr>
                <w:b/>
              </w:rPr>
              <w:t>ETKİNLİKLER</w:t>
            </w:r>
          </w:p>
          <w:p w:rsidR="00DB6846" w:rsidRPr="00BC4D27" w:rsidRDefault="00DB6846" w:rsidP="00624364">
            <w:pPr>
              <w:jc w:val="center"/>
              <w:rPr>
                <w:b/>
              </w:rPr>
            </w:pPr>
            <w:r w:rsidRPr="00BC4D27">
              <w:rPr>
                <w:b/>
              </w:rPr>
              <w:t>VE AÇIKLAMALAR</w:t>
            </w:r>
          </w:p>
          <w:p w:rsidR="00DB6846" w:rsidRPr="00BC4D27" w:rsidRDefault="00DB6846" w:rsidP="00624364">
            <w:pPr>
              <w:jc w:val="center"/>
              <w:rPr>
                <w:b/>
              </w:rPr>
            </w:pPr>
          </w:p>
        </w:tc>
        <w:tc>
          <w:tcPr>
            <w:tcW w:w="2979" w:type="dxa"/>
            <w:tcBorders>
              <w:top w:val="thickThinSmallGap" w:sz="18" w:space="0" w:color="auto"/>
              <w:bottom w:val="single" w:sz="18" w:space="0" w:color="auto"/>
            </w:tcBorders>
            <w:vAlign w:val="center"/>
          </w:tcPr>
          <w:p w:rsidR="00DB6846" w:rsidRPr="00BC4D27" w:rsidRDefault="00DB6846" w:rsidP="00624364">
            <w:pPr>
              <w:jc w:val="center"/>
              <w:rPr>
                <w:b/>
              </w:rPr>
            </w:pPr>
            <w:r w:rsidRPr="00BC4D27">
              <w:rPr>
                <w:b/>
              </w:rPr>
              <w:t>ÖĞRETİM MATERYALLERİ VE YÖNTEMLERİ</w:t>
            </w:r>
          </w:p>
        </w:tc>
        <w:tc>
          <w:tcPr>
            <w:tcW w:w="2146" w:type="dxa"/>
            <w:tcBorders>
              <w:top w:val="thickThinSmallGap" w:sz="18" w:space="0" w:color="auto"/>
              <w:bottom w:val="single" w:sz="18" w:space="0" w:color="auto"/>
            </w:tcBorders>
            <w:vAlign w:val="center"/>
          </w:tcPr>
          <w:p w:rsidR="00DB6846" w:rsidRPr="00BC4D27" w:rsidRDefault="00DB6846" w:rsidP="00624364">
            <w:pPr>
              <w:jc w:val="center"/>
              <w:rPr>
                <w:b/>
              </w:rPr>
            </w:pPr>
            <w:r w:rsidRPr="00BC4D27">
              <w:rPr>
                <w:b/>
              </w:rPr>
              <w:t>ARA DİSİPLİNLER VE</w:t>
            </w:r>
          </w:p>
          <w:p w:rsidR="00DB6846" w:rsidRPr="00BC4D27" w:rsidRDefault="00DB6846" w:rsidP="00624364">
            <w:pPr>
              <w:jc w:val="center"/>
              <w:rPr>
                <w:b/>
              </w:rPr>
            </w:pPr>
            <w:r w:rsidRPr="00BC4D27">
              <w:rPr>
                <w:b/>
              </w:rPr>
              <w:t>ATATÜRKÇÜLÜK DİĞER DERSLERLE İLİŞKİLENDİRME</w:t>
            </w:r>
          </w:p>
        </w:tc>
        <w:tc>
          <w:tcPr>
            <w:tcW w:w="2302" w:type="dxa"/>
            <w:tcBorders>
              <w:top w:val="thickThinSmallGap" w:sz="18" w:space="0" w:color="auto"/>
              <w:bottom w:val="single" w:sz="18" w:space="0" w:color="auto"/>
              <w:right w:val="thickThinSmallGap" w:sz="18" w:space="0" w:color="auto"/>
            </w:tcBorders>
            <w:vAlign w:val="center"/>
          </w:tcPr>
          <w:p w:rsidR="00DB6846" w:rsidRPr="00BC4D27" w:rsidRDefault="00DB6846" w:rsidP="00624364">
            <w:pPr>
              <w:jc w:val="center"/>
              <w:rPr>
                <w:b/>
              </w:rPr>
            </w:pPr>
            <w:r w:rsidRPr="00BC4D27">
              <w:rPr>
                <w:b/>
              </w:rPr>
              <w:t>ÖLÇME VE DEĞERLENDİRME</w:t>
            </w:r>
          </w:p>
        </w:tc>
      </w:tr>
      <w:tr w:rsidR="00A75DAB" w:rsidRPr="00A04332" w:rsidTr="00A75DAB">
        <w:trPr>
          <w:cantSplit/>
          <w:trHeight w:val="1569"/>
        </w:trPr>
        <w:tc>
          <w:tcPr>
            <w:tcW w:w="578" w:type="dxa"/>
            <w:vMerge w:val="restart"/>
            <w:tcBorders>
              <w:top w:val="single" w:sz="18" w:space="0" w:color="auto"/>
              <w:left w:val="thickThinSmallGap" w:sz="18" w:space="0" w:color="auto"/>
            </w:tcBorders>
            <w:shd w:val="clear" w:color="auto" w:fill="auto"/>
            <w:textDirection w:val="btLr"/>
          </w:tcPr>
          <w:p w:rsidR="00A75DAB" w:rsidRPr="00A04332" w:rsidRDefault="00A75DAB" w:rsidP="00624364">
            <w:pPr>
              <w:ind w:right="113"/>
              <w:jc w:val="center"/>
              <w:rPr>
                <w:b/>
              </w:rPr>
            </w:pPr>
            <w:r>
              <w:rPr>
                <w:b/>
              </w:rPr>
              <w:t>EKİM</w:t>
            </w:r>
          </w:p>
        </w:tc>
        <w:tc>
          <w:tcPr>
            <w:tcW w:w="585" w:type="dxa"/>
            <w:tcBorders>
              <w:top w:val="single" w:sz="18" w:space="0" w:color="auto"/>
            </w:tcBorders>
            <w:textDirection w:val="btLr"/>
            <w:vAlign w:val="center"/>
          </w:tcPr>
          <w:p w:rsidR="00A75DAB" w:rsidRPr="00A04332" w:rsidRDefault="00A75DAB" w:rsidP="00624364">
            <w:pPr>
              <w:jc w:val="center"/>
              <w:rPr>
                <w:b/>
              </w:rPr>
            </w:pPr>
            <w:r>
              <w:rPr>
                <w:b/>
              </w:rPr>
              <w:t>5</w:t>
            </w:r>
            <w:r w:rsidRPr="00A04332">
              <w:rPr>
                <w:b/>
              </w:rPr>
              <w:t>.HAFTA</w:t>
            </w:r>
          </w:p>
          <w:p w:rsidR="00A75DAB" w:rsidRPr="00A04332" w:rsidRDefault="00A75DAB" w:rsidP="00624364">
            <w:pPr>
              <w:jc w:val="center"/>
              <w:rPr>
                <w:b/>
              </w:rPr>
            </w:pPr>
            <w:r>
              <w:rPr>
                <w:b/>
              </w:rPr>
              <w:t>07- 11 EKİM 2019</w:t>
            </w:r>
          </w:p>
        </w:tc>
        <w:tc>
          <w:tcPr>
            <w:tcW w:w="519" w:type="dxa"/>
            <w:tcBorders>
              <w:top w:val="single" w:sz="18" w:space="0" w:color="auto"/>
            </w:tcBorders>
          </w:tcPr>
          <w:p w:rsidR="00A75DAB" w:rsidRPr="00A04332" w:rsidRDefault="00A75DAB" w:rsidP="00624364">
            <w:pPr>
              <w:jc w:val="center"/>
              <w:rPr>
                <w:b/>
              </w:rPr>
            </w:pPr>
          </w:p>
          <w:p w:rsidR="00A75DAB" w:rsidRPr="00A04332" w:rsidRDefault="00A75DAB" w:rsidP="00624364">
            <w:pPr>
              <w:jc w:val="center"/>
              <w:rPr>
                <w:b/>
              </w:rPr>
            </w:pPr>
          </w:p>
          <w:p w:rsidR="00A75DAB" w:rsidRPr="00A04332" w:rsidRDefault="00A75DAB" w:rsidP="00624364">
            <w:pPr>
              <w:jc w:val="center"/>
              <w:rPr>
                <w:b/>
              </w:rPr>
            </w:pPr>
          </w:p>
          <w:p w:rsidR="00A75DAB" w:rsidRPr="00A04332" w:rsidRDefault="00A75DAB" w:rsidP="00624364">
            <w:pPr>
              <w:jc w:val="center"/>
              <w:rPr>
                <w:b/>
              </w:rPr>
            </w:pPr>
          </w:p>
          <w:p w:rsidR="00A75DAB" w:rsidRPr="00A04332" w:rsidRDefault="00A75DAB" w:rsidP="00624364">
            <w:pPr>
              <w:rPr>
                <w:b/>
              </w:rPr>
            </w:pPr>
            <w:r>
              <w:rPr>
                <w:b/>
              </w:rPr>
              <w:t>1</w:t>
            </w:r>
          </w:p>
        </w:tc>
        <w:tc>
          <w:tcPr>
            <w:tcW w:w="2116" w:type="dxa"/>
            <w:vMerge w:val="restart"/>
            <w:tcBorders>
              <w:top w:val="single" w:sz="18" w:space="0" w:color="auto"/>
            </w:tcBorders>
            <w:vAlign w:val="center"/>
          </w:tcPr>
          <w:p w:rsidR="00A75DAB" w:rsidRPr="001009F4" w:rsidRDefault="00A75DAB" w:rsidP="001009F4">
            <w:pPr>
              <w:rPr>
                <w:sz w:val="22"/>
                <w:szCs w:val="22"/>
              </w:rPr>
            </w:pPr>
            <w:r w:rsidRPr="001009F4">
              <w:rPr>
                <w:sz w:val="22"/>
                <w:szCs w:val="22"/>
              </w:rPr>
              <w:t>G.2.</w:t>
            </w:r>
            <w:proofErr w:type="gramStart"/>
            <w:r w:rsidRPr="001009F4">
              <w:rPr>
                <w:sz w:val="22"/>
                <w:szCs w:val="22"/>
              </w:rPr>
              <w:t>1.3</w:t>
            </w:r>
            <w:proofErr w:type="gramEnd"/>
            <w:r w:rsidRPr="001009F4">
              <w:rPr>
                <w:sz w:val="22"/>
                <w:szCs w:val="22"/>
              </w:rPr>
              <w:t>. Çalışmasına hayallerini yansıtır.</w:t>
            </w:r>
          </w:p>
        </w:tc>
        <w:tc>
          <w:tcPr>
            <w:tcW w:w="4540" w:type="dxa"/>
            <w:vMerge w:val="restart"/>
            <w:tcBorders>
              <w:top w:val="single" w:sz="18" w:space="0" w:color="auto"/>
            </w:tcBorders>
            <w:vAlign w:val="center"/>
          </w:tcPr>
          <w:p w:rsidR="00A75DAB" w:rsidRPr="003F091A" w:rsidRDefault="00A75DAB" w:rsidP="001009F4">
            <w:pPr>
              <w:rPr>
                <w:color w:val="231F20"/>
                <w:sz w:val="22"/>
                <w:szCs w:val="22"/>
              </w:rPr>
            </w:pPr>
            <w:r w:rsidRPr="003F091A">
              <w:rPr>
                <w:color w:val="231F20"/>
                <w:sz w:val="22"/>
                <w:szCs w:val="22"/>
              </w:rPr>
              <w:t>Hayal kurmanın ne olduğu örneklendirilerek öğrencilere bununla ilgili çalışma yaptırılır.</w:t>
            </w:r>
          </w:p>
          <w:p w:rsidR="00A75DAB" w:rsidRPr="00310094" w:rsidRDefault="00A75DAB" w:rsidP="001009F4">
            <w:pPr>
              <w:rPr>
                <w:color w:val="231F20"/>
              </w:rPr>
            </w:pPr>
          </w:p>
          <w:p w:rsidR="00A75DAB" w:rsidRPr="00310094" w:rsidRDefault="00A75DAB" w:rsidP="00310094">
            <w:pPr>
              <w:pStyle w:val="NormalWeb"/>
              <w:spacing w:before="0" w:beforeAutospacing="0" w:after="0" w:afterAutospacing="0"/>
              <w:rPr>
                <w:sz w:val="20"/>
                <w:szCs w:val="20"/>
              </w:rPr>
            </w:pPr>
          </w:p>
        </w:tc>
        <w:tc>
          <w:tcPr>
            <w:tcW w:w="2979" w:type="dxa"/>
            <w:vMerge w:val="restart"/>
            <w:tcBorders>
              <w:top w:val="single" w:sz="18" w:space="0" w:color="auto"/>
            </w:tcBorders>
          </w:tcPr>
          <w:p w:rsidR="00A75DAB" w:rsidRDefault="00A75DAB" w:rsidP="00624364">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A75DAB" w:rsidRPr="00AD70DE" w:rsidRDefault="00A75DAB" w:rsidP="00624364">
            <w:pPr>
              <w:rPr>
                <w:bCs/>
              </w:rPr>
            </w:pPr>
          </w:p>
          <w:p w:rsidR="00A75DAB" w:rsidRDefault="00A75DAB" w:rsidP="00624364">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A75DAB" w:rsidRPr="00D2425F" w:rsidRDefault="00A75DAB" w:rsidP="00624364">
            <w:r w:rsidRPr="00D2425F">
              <w:t xml:space="preserve">* Oyun </w:t>
            </w:r>
          </w:p>
          <w:p w:rsidR="00A75DAB" w:rsidRPr="00D2425F" w:rsidRDefault="00A75DAB" w:rsidP="00624364">
            <w:r w:rsidRPr="00D2425F">
              <w:t>* Sorgumla</w:t>
            </w:r>
          </w:p>
          <w:p w:rsidR="00A75DAB" w:rsidRPr="00D2425F" w:rsidRDefault="00A75DAB" w:rsidP="00624364">
            <w:r w:rsidRPr="00D2425F">
              <w:t>* Analiz Etme</w:t>
            </w:r>
          </w:p>
          <w:p w:rsidR="00A75DAB" w:rsidRPr="00D2425F" w:rsidRDefault="00A75DAB" w:rsidP="00624364">
            <w:r w:rsidRPr="00D2425F">
              <w:t>* Değerlendirme</w:t>
            </w:r>
          </w:p>
          <w:p w:rsidR="00A75DAB" w:rsidRPr="00D2425F" w:rsidRDefault="00A75DAB" w:rsidP="00624364">
            <w:r w:rsidRPr="00D2425F">
              <w:t>* Eleştirel Düşünme</w:t>
            </w:r>
          </w:p>
          <w:p w:rsidR="00A75DAB" w:rsidRPr="00D2425F" w:rsidRDefault="00A75DAB" w:rsidP="00624364">
            <w:r w:rsidRPr="00D2425F">
              <w:t xml:space="preserve">* </w:t>
            </w:r>
            <w:proofErr w:type="gramStart"/>
            <w:r w:rsidRPr="00D2425F">
              <w:t>Malzeme  Kullanma</w:t>
            </w:r>
            <w:proofErr w:type="gramEnd"/>
          </w:p>
          <w:p w:rsidR="00A75DAB" w:rsidRPr="00D2425F" w:rsidRDefault="00A75DAB" w:rsidP="00624364">
            <w:r w:rsidRPr="00D2425F">
              <w:t>* Yaratıcı Düşünme</w:t>
            </w:r>
          </w:p>
          <w:p w:rsidR="00A75DAB" w:rsidRPr="00D2425F" w:rsidRDefault="00A75DAB" w:rsidP="00624364">
            <w:r w:rsidRPr="00D2425F">
              <w:t xml:space="preserve">* Medya </w:t>
            </w:r>
            <w:proofErr w:type="gramStart"/>
            <w:r w:rsidRPr="00D2425F">
              <w:t>Okur  yazarlığı</w:t>
            </w:r>
            <w:proofErr w:type="gramEnd"/>
          </w:p>
          <w:p w:rsidR="00A75DAB" w:rsidRPr="00D2425F" w:rsidRDefault="00A75DAB" w:rsidP="00624364">
            <w:r w:rsidRPr="00D2425F">
              <w:t>* Sentez</w:t>
            </w:r>
          </w:p>
          <w:p w:rsidR="00A75DAB" w:rsidRPr="00D2425F" w:rsidRDefault="00A75DAB" w:rsidP="00624364">
            <w:r w:rsidRPr="00D2425F">
              <w:t>* Gözlem Yapma</w:t>
            </w:r>
          </w:p>
          <w:p w:rsidR="00A75DAB" w:rsidRPr="00D2425F" w:rsidRDefault="00A75DAB" w:rsidP="00624364">
            <w:r>
              <w:t>* Tasarı</w:t>
            </w:r>
            <w:r w:rsidRPr="00D2425F">
              <w:t>m</w:t>
            </w:r>
          </w:p>
          <w:p w:rsidR="00A75DAB" w:rsidRPr="00D2425F" w:rsidRDefault="00A75DAB" w:rsidP="00624364">
            <w:r w:rsidRPr="00D2425F">
              <w:t xml:space="preserve">* Görsel </w:t>
            </w:r>
            <w:proofErr w:type="gramStart"/>
            <w:r w:rsidRPr="00D2425F">
              <w:t>Okur yazarlık</w:t>
            </w:r>
            <w:proofErr w:type="gramEnd"/>
          </w:p>
          <w:p w:rsidR="00A75DAB" w:rsidRPr="00D2425F" w:rsidRDefault="00A75DAB" w:rsidP="00624364">
            <w:r w:rsidRPr="00D2425F">
              <w:t>* El-Göz-Beyin koordinasyonu</w:t>
            </w:r>
          </w:p>
          <w:p w:rsidR="00A75DAB" w:rsidRPr="00D2425F" w:rsidRDefault="00A75DAB" w:rsidP="00624364">
            <w:r w:rsidRPr="00D2425F">
              <w:t>* Algılama</w:t>
            </w:r>
          </w:p>
          <w:p w:rsidR="00A75DAB" w:rsidRPr="00D2425F" w:rsidRDefault="00A75DAB" w:rsidP="00624364">
            <w:r w:rsidRPr="00D2425F">
              <w:t>* İnceleme</w:t>
            </w:r>
          </w:p>
          <w:p w:rsidR="00A75DAB" w:rsidRPr="00D2425F" w:rsidRDefault="00A75DAB" w:rsidP="00624364">
            <w:pPr>
              <w:autoSpaceDE w:val="0"/>
              <w:autoSpaceDN w:val="0"/>
              <w:adjustRightInd w:val="0"/>
            </w:pPr>
            <w:r w:rsidRPr="00D2425F">
              <w:t>* İlişkilendirme</w:t>
            </w:r>
          </w:p>
          <w:p w:rsidR="00A75DAB" w:rsidRPr="00D2425F" w:rsidRDefault="00A75DAB" w:rsidP="00624364">
            <w:pPr>
              <w:autoSpaceDE w:val="0"/>
              <w:autoSpaceDN w:val="0"/>
              <w:adjustRightInd w:val="0"/>
            </w:pPr>
            <w:r w:rsidRPr="00D2425F">
              <w:t>* Çizim</w:t>
            </w:r>
          </w:p>
          <w:p w:rsidR="00A75DAB" w:rsidRPr="00D2425F" w:rsidRDefault="00A75DAB" w:rsidP="00624364">
            <w:pPr>
              <w:autoSpaceDE w:val="0"/>
              <w:autoSpaceDN w:val="0"/>
              <w:adjustRightInd w:val="0"/>
            </w:pPr>
            <w:r w:rsidRPr="00D2425F">
              <w:t>* Boyama</w:t>
            </w:r>
          </w:p>
          <w:p w:rsidR="00A75DAB" w:rsidRPr="00310094" w:rsidRDefault="00A75DAB" w:rsidP="00624364">
            <w:pPr>
              <w:autoSpaceDE w:val="0"/>
              <w:autoSpaceDN w:val="0"/>
              <w:adjustRightInd w:val="0"/>
            </w:pPr>
            <w:r w:rsidRPr="00D2425F">
              <w:t>* Bireysel ve grup çalışması</w:t>
            </w:r>
          </w:p>
          <w:p w:rsidR="00A75DAB" w:rsidRPr="00A04332" w:rsidRDefault="00A75DAB" w:rsidP="00624364">
            <w:pPr>
              <w:rPr>
                <w:bCs/>
              </w:rPr>
            </w:pPr>
          </w:p>
        </w:tc>
        <w:tc>
          <w:tcPr>
            <w:tcW w:w="2146" w:type="dxa"/>
            <w:vMerge w:val="restart"/>
            <w:tcBorders>
              <w:top w:val="single" w:sz="18" w:space="0" w:color="auto"/>
            </w:tcBorders>
          </w:tcPr>
          <w:p w:rsidR="00A75DAB" w:rsidRPr="00AD70DE" w:rsidRDefault="00A75DAB" w:rsidP="00624364">
            <w:pPr>
              <w:pStyle w:val="NormalWeb"/>
              <w:spacing w:before="0" w:beforeAutospacing="0" w:after="0" w:afterAutospacing="0"/>
              <w:rPr>
                <w:sz w:val="20"/>
                <w:szCs w:val="20"/>
              </w:rPr>
            </w:pPr>
            <w:r w:rsidRPr="00AD70DE">
              <w:rPr>
                <w:sz w:val="20"/>
                <w:szCs w:val="20"/>
              </w:rPr>
              <w:t> </w:t>
            </w:r>
          </w:p>
          <w:p w:rsidR="00A75DAB" w:rsidRDefault="00A75DAB" w:rsidP="00624364"/>
          <w:p w:rsidR="00A75DAB" w:rsidRPr="00180A4E" w:rsidRDefault="00A75DAB" w:rsidP="004355A4">
            <w:pPr>
              <w:rPr>
                <w:sz w:val="22"/>
                <w:szCs w:val="22"/>
              </w:rPr>
            </w:pPr>
            <w:r w:rsidRPr="00A04332">
              <w:rPr>
                <w:b/>
                <w:bCs/>
                <w:spacing w:val="-20"/>
              </w:rPr>
              <w:t>[</w:t>
            </w:r>
            <w:r w:rsidRPr="00180A4E">
              <w:rPr>
                <w:b/>
                <w:bCs/>
                <w:spacing w:val="-20"/>
                <w:sz w:val="22"/>
                <w:szCs w:val="22"/>
              </w:rPr>
              <w:t>!]</w:t>
            </w:r>
            <w:r w:rsidRPr="00180A4E">
              <w:rPr>
                <w:bCs/>
                <w:sz w:val="22"/>
                <w:szCs w:val="22"/>
              </w:rPr>
              <w:t xml:space="preserve"> </w:t>
            </w:r>
            <w:r w:rsidRPr="00180A4E">
              <w:rPr>
                <w:sz w:val="22"/>
                <w:szCs w:val="22"/>
              </w:rPr>
              <w:t>Kazanımlar Türkçe, Matematik, Hayat Bilgisi derslerin kazanımlarıyla ilişkilendirilmelidir.</w:t>
            </w:r>
          </w:p>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Default="00A75DAB" w:rsidP="00624364"/>
          <w:p w:rsidR="00A75DAB" w:rsidRPr="00310094" w:rsidRDefault="00A75DAB" w:rsidP="00624364">
            <w:pPr>
              <w:rPr>
                <w:sz w:val="22"/>
                <w:szCs w:val="22"/>
              </w:rPr>
            </w:pPr>
            <w:r w:rsidRPr="00310094">
              <w:rPr>
                <w:sz w:val="22"/>
                <w:szCs w:val="22"/>
              </w:rPr>
              <w:t>Birleşmiş Milletler Günü (24 Ekim)</w:t>
            </w:r>
          </w:p>
          <w:p w:rsidR="00A75DAB" w:rsidRPr="00310094" w:rsidRDefault="00A75DAB" w:rsidP="00624364">
            <w:pPr>
              <w:rPr>
                <w:sz w:val="22"/>
                <w:szCs w:val="22"/>
              </w:rPr>
            </w:pPr>
          </w:p>
          <w:p w:rsidR="00A75DAB" w:rsidRPr="00310094" w:rsidRDefault="00A75DAB" w:rsidP="00624364">
            <w:pPr>
              <w:rPr>
                <w:sz w:val="22"/>
                <w:szCs w:val="22"/>
              </w:rPr>
            </w:pPr>
            <w:r w:rsidRPr="00310094">
              <w:rPr>
                <w:sz w:val="22"/>
                <w:szCs w:val="22"/>
              </w:rPr>
              <w:t>29 Ekim Cumhuriyet Bayramı</w:t>
            </w:r>
          </w:p>
          <w:p w:rsidR="00A75DAB" w:rsidRDefault="00A75DAB" w:rsidP="00624364"/>
          <w:p w:rsidR="00A75DAB" w:rsidRPr="00DB6846" w:rsidRDefault="00A75DAB" w:rsidP="00624364">
            <w:pPr>
              <w:rPr>
                <w:color w:val="191919"/>
              </w:rPr>
            </w:pPr>
          </w:p>
        </w:tc>
        <w:tc>
          <w:tcPr>
            <w:tcW w:w="2302" w:type="dxa"/>
            <w:vMerge w:val="restart"/>
            <w:tcBorders>
              <w:top w:val="single" w:sz="18" w:space="0" w:color="auto"/>
              <w:right w:val="thickThinSmallGap" w:sz="18" w:space="0" w:color="auto"/>
            </w:tcBorders>
          </w:tcPr>
          <w:p w:rsidR="00A75DAB" w:rsidRDefault="00A75DAB" w:rsidP="00624364">
            <w:r>
              <w:t xml:space="preserve">     Bireysel farklılıklar gerçeğinden dolayı bütün öğrencileri kapsayan, bütün öğrenciler için genel geçer, tek </w:t>
            </w:r>
          </w:p>
          <w:p w:rsidR="00A75DAB" w:rsidRDefault="00A75DAB" w:rsidP="00624364">
            <w:proofErr w:type="gramStart"/>
            <w:r>
              <w:t>tip</w:t>
            </w:r>
            <w:proofErr w:type="gramEnd"/>
            <w:r>
              <w:t xml:space="preserve"> bir ölçme ve değerlendirme yönteminden söz etmek uygun değildir. Öğrencinin akademik gelişimi tek bir yöntemle veya teknikle ölçülüp değerlendirilmez. </w:t>
            </w:r>
          </w:p>
          <w:p w:rsidR="00A75DAB" w:rsidRDefault="00A75DAB" w:rsidP="00624364"/>
          <w:p w:rsidR="00A75DAB" w:rsidRDefault="00A75DAB" w:rsidP="00624364">
            <w:r>
              <w:t xml:space="preserve">     Çok odaklı ölçme değerlendirme esastır. Ölçme ve değerlendirme uygulamaları öğretmen ve öğrencilerin </w:t>
            </w:r>
          </w:p>
          <w:p w:rsidR="00A75DAB" w:rsidRDefault="00A75DAB" w:rsidP="00624364">
            <w:pPr>
              <w:tabs>
                <w:tab w:val="left" w:pos="900"/>
              </w:tabs>
            </w:pPr>
            <w:proofErr w:type="gramStart"/>
            <w:r>
              <w:t>aktif</w:t>
            </w:r>
            <w:proofErr w:type="gramEnd"/>
            <w:r>
              <w:t xml:space="preserve"> katılımıyla gerçekleştirilir.</w:t>
            </w:r>
            <w:r w:rsidRPr="00A04332">
              <w:t xml:space="preserve"> </w:t>
            </w:r>
          </w:p>
          <w:p w:rsidR="00A75DAB" w:rsidRDefault="00A75DAB" w:rsidP="00624364">
            <w:pPr>
              <w:tabs>
                <w:tab w:val="left" w:pos="900"/>
              </w:tabs>
            </w:pPr>
          </w:p>
          <w:p w:rsidR="00A75DAB" w:rsidRPr="00A04332" w:rsidRDefault="00A75DAB" w:rsidP="00624364">
            <w:pPr>
              <w:tabs>
                <w:tab w:val="left" w:pos="900"/>
              </w:tabs>
            </w:pPr>
            <w:r>
              <w:t xml:space="preserve">      Bireylerin ölçme ve değerlendirmeye konu olan ilgi, tutum, değer ve başarı gibi özellikleri zamanla değişebilir. Bu sebeple söz konusu özellikleri tek bir zamanda ölçmek yerine süreç içindeki değişimleri dikkate alan ölçümler kullanmak esastır.</w:t>
            </w:r>
          </w:p>
        </w:tc>
      </w:tr>
      <w:tr w:rsidR="00A75DAB" w:rsidRPr="00A04332" w:rsidTr="00A75DAB">
        <w:trPr>
          <w:cantSplit/>
          <w:trHeight w:val="1611"/>
        </w:trPr>
        <w:tc>
          <w:tcPr>
            <w:tcW w:w="578" w:type="dxa"/>
            <w:vMerge/>
            <w:tcBorders>
              <w:left w:val="thickThinSmallGap" w:sz="18" w:space="0" w:color="auto"/>
            </w:tcBorders>
            <w:shd w:val="clear" w:color="auto" w:fill="auto"/>
            <w:textDirection w:val="btLr"/>
          </w:tcPr>
          <w:p w:rsidR="00A75DAB" w:rsidRPr="00A04332" w:rsidRDefault="00A75DAB" w:rsidP="00624364">
            <w:pPr>
              <w:ind w:left="113" w:right="113"/>
              <w:jc w:val="center"/>
              <w:rPr>
                <w:b/>
              </w:rPr>
            </w:pPr>
          </w:p>
        </w:tc>
        <w:tc>
          <w:tcPr>
            <w:tcW w:w="585" w:type="dxa"/>
            <w:textDirection w:val="btLr"/>
            <w:vAlign w:val="center"/>
          </w:tcPr>
          <w:p w:rsidR="00A75DAB" w:rsidRDefault="00A75DAB" w:rsidP="00624364">
            <w:pPr>
              <w:ind w:right="113"/>
              <w:jc w:val="center"/>
              <w:rPr>
                <w:b/>
              </w:rPr>
            </w:pPr>
            <w:r>
              <w:rPr>
                <w:b/>
              </w:rPr>
              <w:t>6</w:t>
            </w:r>
            <w:r w:rsidRPr="00A04332">
              <w:rPr>
                <w:b/>
              </w:rPr>
              <w:t>.HAFTA</w:t>
            </w:r>
          </w:p>
          <w:p w:rsidR="00A75DAB" w:rsidRPr="00A04332" w:rsidRDefault="00A75DAB" w:rsidP="00624364">
            <w:pPr>
              <w:ind w:right="113"/>
              <w:jc w:val="center"/>
              <w:rPr>
                <w:b/>
              </w:rPr>
            </w:pPr>
            <w:r>
              <w:rPr>
                <w:b/>
              </w:rPr>
              <w:t>14-18 EKİM 2019</w:t>
            </w:r>
          </w:p>
        </w:tc>
        <w:tc>
          <w:tcPr>
            <w:tcW w:w="519" w:type="dxa"/>
            <w:vAlign w:val="center"/>
          </w:tcPr>
          <w:p w:rsidR="00A75DAB" w:rsidRPr="00A04332" w:rsidRDefault="00A75DAB" w:rsidP="00624364">
            <w:pPr>
              <w:jc w:val="center"/>
              <w:rPr>
                <w:b/>
              </w:rPr>
            </w:pPr>
            <w:r>
              <w:rPr>
                <w:b/>
              </w:rPr>
              <w:t>1</w:t>
            </w:r>
          </w:p>
        </w:tc>
        <w:tc>
          <w:tcPr>
            <w:tcW w:w="2116" w:type="dxa"/>
            <w:vMerge/>
          </w:tcPr>
          <w:p w:rsidR="00A75DAB" w:rsidRPr="001009F4" w:rsidRDefault="00A75DAB" w:rsidP="00624364">
            <w:pPr>
              <w:rPr>
                <w:sz w:val="22"/>
                <w:szCs w:val="22"/>
              </w:rPr>
            </w:pPr>
          </w:p>
        </w:tc>
        <w:tc>
          <w:tcPr>
            <w:tcW w:w="4540" w:type="dxa"/>
            <w:vMerge/>
            <w:vAlign w:val="center"/>
          </w:tcPr>
          <w:p w:rsidR="00A75DAB" w:rsidRPr="001009F4" w:rsidRDefault="00A75DAB" w:rsidP="00624364">
            <w:pPr>
              <w:rPr>
                <w:b/>
                <w:sz w:val="22"/>
                <w:szCs w:val="22"/>
              </w:rPr>
            </w:pPr>
          </w:p>
        </w:tc>
        <w:tc>
          <w:tcPr>
            <w:tcW w:w="2979" w:type="dxa"/>
            <w:vMerge/>
          </w:tcPr>
          <w:p w:rsidR="00A75DAB" w:rsidRPr="00A04332" w:rsidRDefault="00A75DAB" w:rsidP="00624364">
            <w:pPr>
              <w:rPr>
                <w:b/>
                <w:bCs/>
                <w:spacing w:val="-20"/>
              </w:rPr>
            </w:pPr>
          </w:p>
        </w:tc>
        <w:tc>
          <w:tcPr>
            <w:tcW w:w="2146" w:type="dxa"/>
            <w:vMerge/>
          </w:tcPr>
          <w:p w:rsidR="00A75DAB" w:rsidRPr="00AD70DE" w:rsidRDefault="00A75DAB" w:rsidP="00624364"/>
        </w:tc>
        <w:tc>
          <w:tcPr>
            <w:tcW w:w="2302" w:type="dxa"/>
            <w:vMerge/>
            <w:tcBorders>
              <w:right w:val="thickThinSmallGap" w:sz="18" w:space="0" w:color="auto"/>
            </w:tcBorders>
          </w:tcPr>
          <w:p w:rsidR="00A75DAB" w:rsidRPr="00A04332" w:rsidRDefault="00A75DAB" w:rsidP="00624364"/>
        </w:tc>
      </w:tr>
      <w:tr w:rsidR="00A75DAB" w:rsidRPr="00A04332" w:rsidTr="00A75DAB">
        <w:trPr>
          <w:cantSplit/>
          <w:trHeight w:val="1338"/>
        </w:trPr>
        <w:tc>
          <w:tcPr>
            <w:tcW w:w="578" w:type="dxa"/>
            <w:vMerge/>
            <w:tcBorders>
              <w:left w:val="thickThinSmallGap" w:sz="18" w:space="0" w:color="auto"/>
            </w:tcBorders>
            <w:shd w:val="clear" w:color="auto" w:fill="auto"/>
            <w:textDirection w:val="btLr"/>
          </w:tcPr>
          <w:p w:rsidR="00A75DAB" w:rsidRPr="00A04332" w:rsidRDefault="00A75DAB" w:rsidP="00624364">
            <w:pPr>
              <w:ind w:left="113" w:right="113"/>
              <w:jc w:val="center"/>
              <w:rPr>
                <w:b/>
              </w:rPr>
            </w:pPr>
          </w:p>
        </w:tc>
        <w:tc>
          <w:tcPr>
            <w:tcW w:w="585" w:type="dxa"/>
            <w:textDirection w:val="btLr"/>
            <w:vAlign w:val="center"/>
          </w:tcPr>
          <w:p w:rsidR="00A75DAB" w:rsidRDefault="00A75DAB" w:rsidP="00A75DAB">
            <w:pPr>
              <w:jc w:val="center"/>
              <w:rPr>
                <w:b/>
              </w:rPr>
            </w:pPr>
            <w:r>
              <w:rPr>
                <w:b/>
              </w:rPr>
              <w:t>7</w:t>
            </w:r>
            <w:r w:rsidRPr="00A04332">
              <w:rPr>
                <w:b/>
              </w:rPr>
              <w:t>.HAFTA</w:t>
            </w:r>
          </w:p>
          <w:p w:rsidR="00A75DAB" w:rsidRDefault="00A75DAB" w:rsidP="00A75DAB">
            <w:pPr>
              <w:ind w:right="113"/>
              <w:jc w:val="center"/>
              <w:rPr>
                <w:b/>
              </w:rPr>
            </w:pPr>
            <w:r>
              <w:rPr>
                <w:b/>
              </w:rPr>
              <w:t>21-25 EKİM</w:t>
            </w:r>
          </w:p>
        </w:tc>
        <w:tc>
          <w:tcPr>
            <w:tcW w:w="519" w:type="dxa"/>
            <w:vAlign w:val="center"/>
          </w:tcPr>
          <w:p w:rsidR="00A75DAB" w:rsidRDefault="00A75DAB" w:rsidP="00624364">
            <w:pPr>
              <w:jc w:val="center"/>
              <w:rPr>
                <w:b/>
              </w:rPr>
            </w:pPr>
          </w:p>
        </w:tc>
        <w:tc>
          <w:tcPr>
            <w:tcW w:w="2116" w:type="dxa"/>
            <w:vMerge/>
          </w:tcPr>
          <w:p w:rsidR="00A75DAB" w:rsidRPr="001009F4" w:rsidRDefault="00A75DAB" w:rsidP="00624364">
            <w:pPr>
              <w:rPr>
                <w:sz w:val="22"/>
                <w:szCs w:val="22"/>
              </w:rPr>
            </w:pPr>
          </w:p>
        </w:tc>
        <w:tc>
          <w:tcPr>
            <w:tcW w:w="4540" w:type="dxa"/>
            <w:vMerge/>
            <w:vAlign w:val="center"/>
          </w:tcPr>
          <w:p w:rsidR="00A75DAB" w:rsidRPr="001009F4" w:rsidRDefault="00A75DAB" w:rsidP="00624364">
            <w:pPr>
              <w:rPr>
                <w:b/>
                <w:sz w:val="22"/>
                <w:szCs w:val="22"/>
              </w:rPr>
            </w:pPr>
          </w:p>
        </w:tc>
        <w:tc>
          <w:tcPr>
            <w:tcW w:w="2979" w:type="dxa"/>
            <w:vMerge/>
          </w:tcPr>
          <w:p w:rsidR="00A75DAB" w:rsidRPr="00A04332" w:rsidRDefault="00A75DAB" w:rsidP="00624364">
            <w:pPr>
              <w:rPr>
                <w:b/>
                <w:bCs/>
                <w:spacing w:val="-20"/>
              </w:rPr>
            </w:pPr>
          </w:p>
        </w:tc>
        <w:tc>
          <w:tcPr>
            <w:tcW w:w="2146" w:type="dxa"/>
            <w:vMerge/>
          </w:tcPr>
          <w:p w:rsidR="00A75DAB" w:rsidRPr="00AD70DE" w:rsidRDefault="00A75DAB" w:rsidP="00624364"/>
        </w:tc>
        <w:tc>
          <w:tcPr>
            <w:tcW w:w="2302" w:type="dxa"/>
            <w:vMerge/>
            <w:tcBorders>
              <w:right w:val="thickThinSmallGap" w:sz="18" w:space="0" w:color="auto"/>
            </w:tcBorders>
          </w:tcPr>
          <w:p w:rsidR="00A75DAB" w:rsidRPr="00A04332" w:rsidRDefault="00A75DAB" w:rsidP="00624364"/>
        </w:tc>
      </w:tr>
      <w:tr w:rsidR="00A75DAB" w:rsidRPr="00A04332" w:rsidTr="00A75DAB">
        <w:trPr>
          <w:cantSplit/>
          <w:trHeight w:val="2020"/>
        </w:trPr>
        <w:tc>
          <w:tcPr>
            <w:tcW w:w="578" w:type="dxa"/>
            <w:vMerge w:val="restart"/>
            <w:tcBorders>
              <w:left w:val="thickThinSmallGap" w:sz="18" w:space="0" w:color="auto"/>
            </w:tcBorders>
            <w:shd w:val="clear" w:color="auto" w:fill="auto"/>
            <w:textDirection w:val="btLr"/>
          </w:tcPr>
          <w:p w:rsidR="00A75DAB" w:rsidRPr="00A04332" w:rsidRDefault="00A75DAB" w:rsidP="00624364">
            <w:pPr>
              <w:ind w:left="113" w:right="113"/>
              <w:jc w:val="center"/>
              <w:rPr>
                <w:b/>
              </w:rPr>
            </w:pPr>
            <w:r>
              <w:rPr>
                <w:b/>
              </w:rPr>
              <w:t>EKİ-KASIM</w:t>
            </w:r>
          </w:p>
        </w:tc>
        <w:tc>
          <w:tcPr>
            <w:tcW w:w="585" w:type="dxa"/>
            <w:textDirection w:val="btLr"/>
            <w:vAlign w:val="center"/>
          </w:tcPr>
          <w:p w:rsidR="00A75DAB" w:rsidRDefault="00A75DAB" w:rsidP="00624364">
            <w:pPr>
              <w:jc w:val="center"/>
              <w:rPr>
                <w:b/>
              </w:rPr>
            </w:pPr>
            <w:r>
              <w:rPr>
                <w:b/>
              </w:rPr>
              <w:t>8.HAFTA</w:t>
            </w:r>
          </w:p>
          <w:p w:rsidR="00A75DAB" w:rsidRPr="00A04332" w:rsidRDefault="00A75DAB" w:rsidP="001009F4">
            <w:pPr>
              <w:jc w:val="center"/>
              <w:rPr>
                <w:b/>
              </w:rPr>
            </w:pPr>
            <w:r>
              <w:rPr>
                <w:b/>
              </w:rPr>
              <w:t>28 EKİM -01 KASIM</w:t>
            </w:r>
          </w:p>
        </w:tc>
        <w:tc>
          <w:tcPr>
            <w:tcW w:w="519" w:type="dxa"/>
            <w:vAlign w:val="center"/>
          </w:tcPr>
          <w:p w:rsidR="00A75DAB" w:rsidRPr="00A04332" w:rsidRDefault="00A75DAB" w:rsidP="00A75DAB">
            <w:pPr>
              <w:jc w:val="center"/>
              <w:rPr>
                <w:b/>
              </w:rPr>
            </w:pPr>
            <w:r>
              <w:rPr>
                <w:b/>
              </w:rPr>
              <w:t>1</w:t>
            </w:r>
          </w:p>
        </w:tc>
        <w:tc>
          <w:tcPr>
            <w:tcW w:w="2116" w:type="dxa"/>
            <w:vMerge w:val="restart"/>
            <w:vAlign w:val="center"/>
          </w:tcPr>
          <w:p w:rsidR="00A75DAB" w:rsidRPr="001009F4" w:rsidRDefault="00A75DAB" w:rsidP="00624364">
            <w:pPr>
              <w:rPr>
                <w:sz w:val="22"/>
                <w:szCs w:val="22"/>
              </w:rPr>
            </w:pPr>
          </w:p>
          <w:p w:rsidR="00A75DAB" w:rsidRPr="001009F4" w:rsidRDefault="00A75DAB" w:rsidP="00624364">
            <w:pPr>
              <w:rPr>
                <w:sz w:val="22"/>
                <w:szCs w:val="22"/>
              </w:rPr>
            </w:pPr>
            <w:r w:rsidRPr="001009F4">
              <w:rPr>
                <w:sz w:val="22"/>
                <w:szCs w:val="22"/>
              </w:rPr>
              <w:t>G.2.</w:t>
            </w:r>
            <w:proofErr w:type="gramStart"/>
            <w:r w:rsidRPr="001009F4">
              <w:rPr>
                <w:sz w:val="22"/>
                <w:szCs w:val="22"/>
              </w:rPr>
              <w:t>1.4</w:t>
            </w:r>
            <w:proofErr w:type="gramEnd"/>
            <w:r w:rsidRPr="001009F4">
              <w:rPr>
                <w:sz w:val="22"/>
                <w:szCs w:val="22"/>
              </w:rPr>
              <w:t>. Farklı yazılı kaynak, kavram ve temalardan esinlenerek görsel sanat çalışmasını oluşturur.</w:t>
            </w:r>
          </w:p>
        </w:tc>
        <w:tc>
          <w:tcPr>
            <w:tcW w:w="4540" w:type="dxa"/>
            <w:vMerge w:val="restart"/>
            <w:vAlign w:val="center"/>
          </w:tcPr>
          <w:p w:rsidR="00A75DAB" w:rsidRPr="001009F4" w:rsidRDefault="00A75DAB" w:rsidP="00624364">
            <w:pPr>
              <w:rPr>
                <w:sz w:val="22"/>
                <w:szCs w:val="22"/>
              </w:rPr>
            </w:pPr>
            <w:r w:rsidRPr="001009F4">
              <w:rPr>
                <w:sz w:val="22"/>
                <w:szCs w:val="22"/>
              </w:rPr>
              <w:t>Atatürk fotoğrafları getirmelerini ister. Sınıfta Atatürk’ün anıları, sözleri, Atatürk ile ilgili şiirler okunur; şarkılar, marşlar söylenir. Öğrenciler getirdikleri fotoğraftan Atatürk görüntüsünü kesip çıkartarak kâğıt yüzeyinde diledikleri yere yapıştırırlar. Daha sonra duygu ve düşüncelerini anlatan renkli bir“tamamlama resim” yaparlar. Ardından çalışmalarını sergilerler.</w:t>
            </w:r>
          </w:p>
        </w:tc>
        <w:tc>
          <w:tcPr>
            <w:tcW w:w="2979" w:type="dxa"/>
            <w:vMerge/>
          </w:tcPr>
          <w:p w:rsidR="00A75DAB" w:rsidRPr="00FD1E94" w:rsidRDefault="00A75DAB" w:rsidP="00624364">
            <w:pPr>
              <w:rPr>
                <w:bCs/>
              </w:rPr>
            </w:pPr>
          </w:p>
        </w:tc>
        <w:tc>
          <w:tcPr>
            <w:tcW w:w="2146" w:type="dxa"/>
            <w:vMerge/>
          </w:tcPr>
          <w:p w:rsidR="00A75DAB" w:rsidRPr="00AD70DE" w:rsidRDefault="00A75DAB" w:rsidP="00624364"/>
        </w:tc>
        <w:tc>
          <w:tcPr>
            <w:tcW w:w="2302" w:type="dxa"/>
            <w:vMerge/>
            <w:tcBorders>
              <w:right w:val="thickThinSmallGap" w:sz="18" w:space="0" w:color="auto"/>
            </w:tcBorders>
          </w:tcPr>
          <w:p w:rsidR="00A75DAB" w:rsidRPr="00A04332" w:rsidRDefault="00A75DAB" w:rsidP="00624364">
            <w:pPr>
              <w:tabs>
                <w:tab w:val="left" w:pos="900"/>
              </w:tabs>
              <w:jc w:val="both"/>
              <w:rPr>
                <w:bCs/>
              </w:rPr>
            </w:pPr>
          </w:p>
        </w:tc>
      </w:tr>
      <w:tr w:rsidR="00A75DAB" w:rsidRPr="00A04332" w:rsidTr="00A75DAB">
        <w:trPr>
          <w:cantSplit/>
          <w:trHeight w:val="1861"/>
        </w:trPr>
        <w:tc>
          <w:tcPr>
            <w:tcW w:w="578" w:type="dxa"/>
            <w:vMerge/>
            <w:tcBorders>
              <w:left w:val="thickThinSmallGap" w:sz="18" w:space="0" w:color="auto"/>
              <w:bottom w:val="thickThinSmallGap" w:sz="18" w:space="0" w:color="auto"/>
            </w:tcBorders>
            <w:shd w:val="clear" w:color="auto" w:fill="auto"/>
            <w:textDirection w:val="btLr"/>
          </w:tcPr>
          <w:p w:rsidR="00A75DAB" w:rsidRDefault="00A75DAB" w:rsidP="00624364">
            <w:pPr>
              <w:ind w:left="113" w:right="113"/>
              <w:jc w:val="center"/>
              <w:rPr>
                <w:b/>
              </w:rPr>
            </w:pPr>
          </w:p>
        </w:tc>
        <w:tc>
          <w:tcPr>
            <w:tcW w:w="585" w:type="dxa"/>
            <w:tcBorders>
              <w:bottom w:val="thickThinSmallGap" w:sz="18" w:space="0" w:color="auto"/>
            </w:tcBorders>
            <w:textDirection w:val="btLr"/>
            <w:vAlign w:val="center"/>
          </w:tcPr>
          <w:p w:rsidR="00A75DAB" w:rsidRPr="00A04332" w:rsidRDefault="00A75DAB" w:rsidP="00254757">
            <w:pPr>
              <w:jc w:val="center"/>
              <w:rPr>
                <w:b/>
              </w:rPr>
            </w:pPr>
            <w:r>
              <w:rPr>
                <w:b/>
              </w:rPr>
              <w:t>9</w:t>
            </w:r>
            <w:r w:rsidRPr="00A04332">
              <w:rPr>
                <w:b/>
              </w:rPr>
              <w:t>.HAFTA</w:t>
            </w:r>
          </w:p>
          <w:p w:rsidR="00A75DAB" w:rsidRDefault="00A75DAB" w:rsidP="00254757">
            <w:pPr>
              <w:jc w:val="center"/>
              <w:rPr>
                <w:b/>
              </w:rPr>
            </w:pPr>
            <w:r>
              <w:rPr>
                <w:b/>
              </w:rPr>
              <w:t>04-08 KASIM 2019</w:t>
            </w:r>
          </w:p>
        </w:tc>
        <w:tc>
          <w:tcPr>
            <w:tcW w:w="519" w:type="dxa"/>
            <w:tcBorders>
              <w:bottom w:val="thickThinSmallGap" w:sz="18" w:space="0" w:color="auto"/>
            </w:tcBorders>
            <w:vAlign w:val="center"/>
          </w:tcPr>
          <w:p w:rsidR="00A75DAB" w:rsidRDefault="00A75DAB" w:rsidP="00624364">
            <w:pPr>
              <w:jc w:val="center"/>
              <w:rPr>
                <w:b/>
              </w:rPr>
            </w:pPr>
            <w:r>
              <w:rPr>
                <w:b/>
              </w:rPr>
              <w:t>1</w:t>
            </w:r>
          </w:p>
        </w:tc>
        <w:tc>
          <w:tcPr>
            <w:tcW w:w="2116" w:type="dxa"/>
            <w:vMerge/>
            <w:tcBorders>
              <w:bottom w:val="thickThinSmallGap" w:sz="18" w:space="0" w:color="auto"/>
            </w:tcBorders>
          </w:tcPr>
          <w:p w:rsidR="00A75DAB" w:rsidRDefault="00A75DAB" w:rsidP="00624364"/>
        </w:tc>
        <w:tc>
          <w:tcPr>
            <w:tcW w:w="4540" w:type="dxa"/>
            <w:vMerge/>
            <w:tcBorders>
              <w:bottom w:val="thickThinSmallGap" w:sz="18" w:space="0" w:color="auto"/>
            </w:tcBorders>
            <w:vAlign w:val="center"/>
          </w:tcPr>
          <w:p w:rsidR="00A75DAB" w:rsidRPr="00283573" w:rsidRDefault="00A75DAB" w:rsidP="00624364"/>
        </w:tc>
        <w:tc>
          <w:tcPr>
            <w:tcW w:w="2979" w:type="dxa"/>
            <w:vMerge/>
            <w:tcBorders>
              <w:bottom w:val="thickThinSmallGap" w:sz="18" w:space="0" w:color="auto"/>
            </w:tcBorders>
          </w:tcPr>
          <w:p w:rsidR="00A75DAB" w:rsidRPr="00FD1E94" w:rsidRDefault="00A75DAB" w:rsidP="00624364">
            <w:pPr>
              <w:rPr>
                <w:bCs/>
              </w:rPr>
            </w:pPr>
          </w:p>
        </w:tc>
        <w:tc>
          <w:tcPr>
            <w:tcW w:w="2146" w:type="dxa"/>
            <w:vMerge/>
            <w:tcBorders>
              <w:bottom w:val="thickThinSmallGap" w:sz="18" w:space="0" w:color="auto"/>
            </w:tcBorders>
          </w:tcPr>
          <w:p w:rsidR="00A75DAB" w:rsidRPr="00AD70DE" w:rsidRDefault="00A75DAB" w:rsidP="00624364"/>
        </w:tc>
        <w:tc>
          <w:tcPr>
            <w:tcW w:w="2302" w:type="dxa"/>
            <w:vMerge/>
            <w:tcBorders>
              <w:bottom w:val="thickThinSmallGap" w:sz="18" w:space="0" w:color="auto"/>
              <w:right w:val="thickThinSmallGap" w:sz="18" w:space="0" w:color="auto"/>
            </w:tcBorders>
          </w:tcPr>
          <w:p w:rsidR="00A75DAB" w:rsidRPr="00A04332" w:rsidRDefault="00A75DAB" w:rsidP="00624364">
            <w:pPr>
              <w:tabs>
                <w:tab w:val="left" w:pos="900"/>
              </w:tabs>
              <w:jc w:val="both"/>
              <w:rPr>
                <w:bCs/>
              </w:rPr>
            </w:pPr>
          </w:p>
        </w:tc>
      </w:tr>
    </w:tbl>
    <w:p w:rsidR="00310094" w:rsidRDefault="00310094"/>
    <w:p w:rsidR="00056955" w:rsidRDefault="00056955"/>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584"/>
        <w:gridCol w:w="519"/>
        <w:gridCol w:w="2114"/>
        <w:gridCol w:w="4536"/>
        <w:gridCol w:w="2977"/>
        <w:gridCol w:w="2144"/>
        <w:gridCol w:w="2299"/>
      </w:tblGrid>
      <w:tr w:rsidR="00310094" w:rsidRPr="00056955" w:rsidTr="00624364">
        <w:trPr>
          <w:cantSplit/>
          <w:trHeight w:val="284"/>
        </w:trPr>
        <w:tc>
          <w:tcPr>
            <w:tcW w:w="3794" w:type="dxa"/>
            <w:gridSpan w:val="4"/>
            <w:tcBorders>
              <w:top w:val="thickThinSmallGap" w:sz="18" w:space="0" w:color="auto"/>
              <w:left w:val="thickThinSmallGap" w:sz="18" w:space="0" w:color="auto"/>
              <w:bottom w:val="single" w:sz="18" w:space="0" w:color="auto"/>
            </w:tcBorders>
            <w:vAlign w:val="center"/>
          </w:tcPr>
          <w:p w:rsidR="00310094" w:rsidRPr="00056955" w:rsidRDefault="00310094" w:rsidP="00624364">
            <w:pPr>
              <w:rPr>
                <w:b/>
                <w:color w:val="FF0000"/>
              </w:rPr>
            </w:pPr>
            <w:r w:rsidRPr="00056955">
              <w:rPr>
                <w:b/>
                <w:color w:val="FF0000"/>
              </w:rPr>
              <w:lastRenderedPageBreak/>
              <w:t>ÖĞRENME ALANI</w:t>
            </w:r>
          </w:p>
        </w:tc>
        <w:tc>
          <w:tcPr>
            <w:tcW w:w="11956" w:type="dxa"/>
            <w:gridSpan w:val="4"/>
            <w:tcBorders>
              <w:top w:val="thickThinSmallGap" w:sz="18" w:space="0" w:color="auto"/>
              <w:bottom w:val="single" w:sz="18" w:space="0" w:color="auto"/>
              <w:right w:val="thickThinSmallGap" w:sz="18" w:space="0" w:color="auto"/>
            </w:tcBorders>
            <w:vAlign w:val="center"/>
          </w:tcPr>
          <w:p w:rsidR="00310094" w:rsidRPr="00056955" w:rsidRDefault="00BC4D27" w:rsidP="00624364">
            <w:pPr>
              <w:rPr>
                <w:b/>
                <w:color w:val="FF0000"/>
              </w:rPr>
            </w:pPr>
            <w:r w:rsidRPr="00056955">
              <w:rPr>
                <w:b/>
                <w:color w:val="FF0000"/>
              </w:rPr>
              <w:t>2.1 GÖRSEL İLETİŞİM VE BİÇİMLENDİRME                                                               SÜRE:09 EYLÜL 2019- 21 ŞUBAT 2020</w:t>
            </w:r>
          </w:p>
        </w:tc>
      </w:tr>
      <w:tr w:rsidR="00310094" w:rsidRPr="00BC4D27" w:rsidTr="00624364">
        <w:trPr>
          <w:cantSplit/>
          <w:trHeight w:val="915"/>
        </w:trPr>
        <w:tc>
          <w:tcPr>
            <w:tcW w:w="577" w:type="dxa"/>
            <w:tcBorders>
              <w:top w:val="thickThinSmallGap" w:sz="18" w:space="0" w:color="auto"/>
              <w:left w:val="thickThinSmallGap" w:sz="18" w:space="0" w:color="auto"/>
              <w:bottom w:val="single" w:sz="18" w:space="0" w:color="auto"/>
            </w:tcBorders>
            <w:textDirection w:val="btLr"/>
          </w:tcPr>
          <w:p w:rsidR="00310094" w:rsidRPr="00BC4D27" w:rsidRDefault="00310094" w:rsidP="00624364">
            <w:pPr>
              <w:ind w:left="113" w:right="113"/>
              <w:jc w:val="center"/>
              <w:rPr>
                <w:b/>
              </w:rPr>
            </w:pPr>
            <w:r w:rsidRPr="00BC4D27">
              <w:rPr>
                <w:b/>
              </w:rPr>
              <w:t>AY</w:t>
            </w:r>
          </w:p>
        </w:tc>
        <w:tc>
          <w:tcPr>
            <w:tcW w:w="584" w:type="dxa"/>
            <w:tcBorders>
              <w:top w:val="thickThinSmallGap" w:sz="18" w:space="0" w:color="auto"/>
              <w:bottom w:val="single" w:sz="18" w:space="0" w:color="auto"/>
            </w:tcBorders>
            <w:textDirection w:val="btLr"/>
          </w:tcPr>
          <w:p w:rsidR="00310094" w:rsidRPr="00BC4D27" w:rsidRDefault="00310094" w:rsidP="00624364">
            <w:pPr>
              <w:ind w:left="113" w:right="113"/>
              <w:jc w:val="center"/>
              <w:rPr>
                <w:b/>
              </w:rPr>
            </w:pPr>
            <w:r w:rsidRPr="00BC4D27">
              <w:rPr>
                <w:b/>
              </w:rPr>
              <w:t>HAFTA</w:t>
            </w:r>
          </w:p>
          <w:p w:rsidR="00310094" w:rsidRPr="00BC4D27" w:rsidRDefault="00310094" w:rsidP="00624364">
            <w:pPr>
              <w:ind w:left="113" w:right="113"/>
              <w:jc w:val="center"/>
              <w:rPr>
                <w:b/>
              </w:rPr>
            </w:pPr>
          </w:p>
        </w:tc>
        <w:tc>
          <w:tcPr>
            <w:tcW w:w="519" w:type="dxa"/>
            <w:tcBorders>
              <w:top w:val="thickThinSmallGap" w:sz="18" w:space="0" w:color="auto"/>
              <w:bottom w:val="single" w:sz="18" w:space="0" w:color="auto"/>
            </w:tcBorders>
            <w:textDirection w:val="btLr"/>
          </w:tcPr>
          <w:p w:rsidR="00310094" w:rsidRPr="00BC4D27" w:rsidRDefault="00310094" w:rsidP="00624364">
            <w:pPr>
              <w:ind w:left="113" w:right="113"/>
              <w:jc w:val="center"/>
              <w:rPr>
                <w:b/>
              </w:rPr>
            </w:pPr>
            <w:r w:rsidRPr="00BC4D27">
              <w:rPr>
                <w:b/>
              </w:rPr>
              <w:t>SAAT</w:t>
            </w:r>
          </w:p>
        </w:tc>
        <w:tc>
          <w:tcPr>
            <w:tcW w:w="2114" w:type="dxa"/>
            <w:tcBorders>
              <w:top w:val="thickThinSmallGap" w:sz="18" w:space="0" w:color="auto"/>
              <w:bottom w:val="single" w:sz="18" w:space="0" w:color="auto"/>
            </w:tcBorders>
            <w:vAlign w:val="center"/>
          </w:tcPr>
          <w:p w:rsidR="00310094" w:rsidRPr="00BC4D27" w:rsidRDefault="00310094" w:rsidP="00624364">
            <w:pPr>
              <w:jc w:val="center"/>
              <w:rPr>
                <w:b/>
              </w:rPr>
            </w:pPr>
            <w:r w:rsidRPr="00BC4D27">
              <w:rPr>
                <w:b/>
              </w:rPr>
              <w:t>KAZANIMLAR</w:t>
            </w:r>
          </w:p>
        </w:tc>
        <w:tc>
          <w:tcPr>
            <w:tcW w:w="4536" w:type="dxa"/>
            <w:tcBorders>
              <w:top w:val="thickThinSmallGap" w:sz="18" w:space="0" w:color="auto"/>
              <w:bottom w:val="single" w:sz="18" w:space="0" w:color="auto"/>
            </w:tcBorders>
            <w:vAlign w:val="center"/>
          </w:tcPr>
          <w:p w:rsidR="00310094" w:rsidRPr="00BC4D27" w:rsidRDefault="00310094" w:rsidP="00624364">
            <w:pPr>
              <w:jc w:val="center"/>
              <w:rPr>
                <w:b/>
              </w:rPr>
            </w:pPr>
            <w:r w:rsidRPr="00BC4D27">
              <w:rPr>
                <w:b/>
              </w:rPr>
              <w:t>ETKİNLİKLER</w:t>
            </w:r>
          </w:p>
          <w:p w:rsidR="00310094" w:rsidRPr="00BC4D27" w:rsidRDefault="00310094" w:rsidP="00624364">
            <w:pPr>
              <w:jc w:val="center"/>
              <w:rPr>
                <w:b/>
              </w:rPr>
            </w:pPr>
            <w:r w:rsidRPr="00BC4D27">
              <w:rPr>
                <w:b/>
              </w:rPr>
              <w:t>VE AÇIKLAMALAR</w:t>
            </w:r>
          </w:p>
          <w:p w:rsidR="00310094" w:rsidRPr="00BC4D27" w:rsidRDefault="00310094" w:rsidP="00624364">
            <w:pPr>
              <w:jc w:val="center"/>
              <w:rPr>
                <w:b/>
              </w:rPr>
            </w:pPr>
          </w:p>
        </w:tc>
        <w:tc>
          <w:tcPr>
            <w:tcW w:w="2977" w:type="dxa"/>
            <w:tcBorders>
              <w:top w:val="thickThinSmallGap" w:sz="18" w:space="0" w:color="auto"/>
              <w:bottom w:val="single" w:sz="18" w:space="0" w:color="auto"/>
            </w:tcBorders>
            <w:vAlign w:val="center"/>
          </w:tcPr>
          <w:p w:rsidR="00310094" w:rsidRPr="00BC4D27" w:rsidRDefault="00310094" w:rsidP="00624364">
            <w:pPr>
              <w:jc w:val="center"/>
              <w:rPr>
                <w:b/>
              </w:rPr>
            </w:pPr>
            <w:r w:rsidRPr="00BC4D27">
              <w:rPr>
                <w:b/>
              </w:rPr>
              <w:t>ÖĞRETİM MATERYALLERİ VE YÖNTEMLERİ</w:t>
            </w:r>
          </w:p>
        </w:tc>
        <w:tc>
          <w:tcPr>
            <w:tcW w:w="2144" w:type="dxa"/>
            <w:tcBorders>
              <w:top w:val="thickThinSmallGap" w:sz="18" w:space="0" w:color="auto"/>
              <w:bottom w:val="single" w:sz="18" w:space="0" w:color="auto"/>
            </w:tcBorders>
            <w:vAlign w:val="center"/>
          </w:tcPr>
          <w:p w:rsidR="00310094" w:rsidRPr="00BC4D27" w:rsidRDefault="00310094" w:rsidP="00624364">
            <w:pPr>
              <w:jc w:val="center"/>
              <w:rPr>
                <w:b/>
              </w:rPr>
            </w:pPr>
            <w:r w:rsidRPr="00BC4D27">
              <w:rPr>
                <w:b/>
              </w:rPr>
              <w:t>ARA DİSİPLİNLER VE</w:t>
            </w:r>
          </w:p>
          <w:p w:rsidR="00310094" w:rsidRPr="00BC4D27" w:rsidRDefault="00310094" w:rsidP="00624364">
            <w:pPr>
              <w:jc w:val="center"/>
              <w:rPr>
                <w:b/>
              </w:rPr>
            </w:pPr>
            <w:r w:rsidRPr="00BC4D27">
              <w:rPr>
                <w:b/>
              </w:rPr>
              <w:t>ATATÜRKÇÜLÜK DİĞER DERSLERLE İLİŞKİLENDİRME</w:t>
            </w:r>
          </w:p>
        </w:tc>
        <w:tc>
          <w:tcPr>
            <w:tcW w:w="2299" w:type="dxa"/>
            <w:tcBorders>
              <w:top w:val="thickThinSmallGap" w:sz="18" w:space="0" w:color="auto"/>
              <w:bottom w:val="single" w:sz="18" w:space="0" w:color="auto"/>
              <w:right w:val="thickThinSmallGap" w:sz="18" w:space="0" w:color="auto"/>
            </w:tcBorders>
            <w:vAlign w:val="center"/>
          </w:tcPr>
          <w:p w:rsidR="00310094" w:rsidRPr="00BC4D27" w:rsidRDefault="00310094" w:rsidP="00624364">
            <w:pPr>
              <w:jc w:val="center"/>
              <w:rPr>
                <w:b/>
              </w:rPr>
            </w:pPr>
            <w:r w:rsidRPr="00BC4D27">
              <w:rPr>
                <w:b/>
              </w:rPr>
              <w:t>ÖLÇME VE DEĞERLENDİRME</w:t>
            </w:r>
          </w:p>
        </w:tc>
      </w:tr>
      <w:tr w:rsidR="00310094" w:rsidRPr="00A04332" w:rsidTr="00E5537B">
        <w:trPr>
          <w:cantSplit/>
          <w:trHeight w:val="1839"/>
        </w:trPr>
        <w:tc>
          <w:tcPr>
            <w:tcW w:w="577" w:type="dxa"/>
            <w:vMerge w:val="restart"/>
            <w:tcBorders>
              <w:top w:val="single" w:sz="18" w:space="0" w:color="auto"/>
              <w:left w:val="thickThinSmallGap" w:sz="18" w:space="0" w:color="auto"/>
            </w:tcBorders>
            <w:shd w:val="clear" w:color="auto" w:fill="auto"/>
            <w:textDirection w:val="btLr"/>
          </w:tcPr>
          <w:p w:rsidR="00310094" w:rsidRPr="00A04332" w:rsidRDefault="00254757" w:rsidP="00624364">
            <w:pPr>
              <w:ind w:right="113"/>
              <w:jc w:val="center"/>
              <w:rPr>
                <w:b/>
              </w:rPr>
            </w:pPr>
            <w:r>
              <w:rPr>
                <w:b/>
              </w:rPr>
              <w:t>KASIM</w:t>
            </w:r>
          </w:p>
        </w:tc>
        <w:tc>
          <w:tcPr>
            <w:tcW w:w="584" w:type="dxa"/>
            <w:tcBorders>
              <w:top w:val="single" w:sz="18" w:space="0" w:color="auto"/>
            </w:tcBorders>
            <w:textDirection w:val="btLr"/>
            <w:vAlign w:val="center"/>
          </w:tcPr>
          <w:p w:rsidR="00254757" w:rsidRDefault="00254757" w:rsidP="00254757">
            <w:pPr>
              <w:ind w:right="113"/>
              <w:jc w:val="center"/>
              <w:rPr>
                <w:b/>
              </w:rPr>
            </w:pPr>
            <w:r>
              <w:rPr>
                <w:b/>
              </w:rPr>
              <w:t>10</w:t>
            </w:r>
            <w:r w:rsidRPr="00A04332">
              <w:rPr>
                <w:b/>
              </w:rPr>
              <w:t>.HAFTA</w:t>
            </w:r>
          </w:p>
          <w:p w:rsidR="00310094" w:rsidRPr="00A04332" w:rsidRDefault="00254757" w:rsidP="00254757">
            <w:pPr>
              <w:jc w:val="center"/>
              <w:rPr>
                <w:b/>
              </w:rPr>
            </w:pPr>
            <w:r>
              <w:rPr>
                <w:b/>
              </w:rPr>
              <w:t>11- 15 KASIM 2019</w:t>
            </w:r>
          </w:p>
        </w:tc>
        <w:tc>
          <w:tcPr>
            <w:tcW w:w="519" w:type="dxa"/>
            <w:tcBorders>
              <w:top w:val="single" w:sz="18" w:space="0" w:color="auto"/>
            </w:tcBorders>
          </w:tcPr>
          <w:p w:rsidR="00310094" w:rsidRPr="00A04332" w:rsidRDefault="00310094" w:rsidP="00624364">
            <w:pPr>
              <w:jc w:val="center"/>
              <w:rPr>
                <w:b/>
              </w:rPr>
            </w:pPr>
          </w:p>
          <w:p w:rsidR="00310094" w:rsidRPr="00A04332" w:rsidRDefault="00310094" w:rsidP="00624364">
            <w:pPr>
              <w:jc w:val="center"/>
              <w:rPr>
                <w:b/>
              </w:rPr>
            </w:pPr>
          </w:p>
          <w:p w:rsidR="00310094" w:rsidRPr="00A04332" w:rsidRDefault="00310094" w:rsidP="00624364">
            <w:pPr>
              <w:jc w:val="center"/>
              <w:rPr>
                <w:b/>
              </w:rPr>
            </w:pPr>
          </w:p>
          <w:p w:rsidR="00310094" w:rsidRPr="00A04332" w:rsidRDefault="00310094" w:rsidP="00624364">
            <w:pPr>
              <w:jc w:val="center"/>
              <w:rPr>
                <w:b/>
              </w:rPr>
            </w:pPr>
          </w:p>
          <w:p w:rsidR="00310094" w:rsidRPr="00A04332" w:rsidRDefault="00310094" w:rsidP="00624364">
            <w:pPr>
              <w:rPr>
                <w:b/>
              </w:rPr>
            </w:pPr>
            <w:r>
              <w:rPr>
                <w:b/>
              </w:rPr>
              <w:t>1</w:t>
            </w:r>
          </w:p>
        </w:tc>
        <w:tc>
          <w:tcPr>
            <w:tcW w:w="2114" w:type="dxa"/>
            <w:vMerge w:val="restart"/>
            <w:tcBorders>
              <w:top w:val="single" w:sz="18" w:space="0" w:color="auto"/>
            </w:tcBorders>
            <w:vAlign w:val="center"/>
          </w:tcPr>
          <w:p w:rsidR="00310094" w:rsidRPr="001009F4" w:rsidRDefault="00310094" w:rsidP="00624364">
            <w:pPr>
              <w:rPr>
                <w:sz w:val="22"/>
                <w:szCs w:val="22"/>
              </w:rPr>
            </w:pPr>
            <w:r w:rsidRPr="00310094">
              <w:rPr>
                <w:sz w:val="22"/>
                <w:szCs w:val="22"/>
              </w:rPr>
              <w:t>G.2.</w:t>
            </w:r>
            <w:proofErr w:type="gramStart"/>
            <w:r w:rsidRPr="00310094">
              <w:rPr>
                <w:sz w:val="22"/>
                <w:szCs w:val="22"/>
              </w:rPr>
              <w:t>1.5</w:t>
            </w:r>
            <w:proofErr w:type="gramEnd"/>
            <w:r w:rsidRPr="00310094">
              <w:rPr>
                <w:sz w:val="22"/>
                <w:szCs w:val="22"/>
              </w:rPr>
              <w:t>. Görsel sanat çalışmasında ön ve arka planı kullanır.</w:t>
            </w:r>
          </w:p>
        </w:tc>
        <w:tc>
          <w:tcPr>
            <w:tcW w:w="4536" w:type="dxa"/>
            <w:vMerge w:val="restart"/>
            <w:tcBorders>
              <w:top w:val="single" w:sz="18" w:space="0" w:color="auto"/>
            </w:tcBorders>
            <w:vAlign w:val="center"/>
          </w:tcPr>
          <w:p w:rsidR="00310094" w:rsidRPr="003F091A" w:rsidRDefault="003F091A" w:rsidP="003F091A">
            <w:r>
              <w:t>İki boyutlu sanat eserleri üzerinde ön ve arka planın ne olduğu üzerinde durulur. Sonra aile kavramının ele alındığı bir resim yapmaları istenebilir. Kazanımla ilgili değerler üzerinde durulmalıdır.</w:t>
            </w:r>
          </w:p>
        </w:tc>
        <w:tc>
          <w:tcPr>
            <w:tcW w:w="2977" w:type="dxa"/>
            <w:vMerge w:val="restart"/>
            <w:tcBorders>
              <w:top w:val="single" w:sz="18" w:space="0" w:color="auto"/>
            </w:tcBorders>
          </w:tcPr>
          <w:p w:rsidR="00310094" w:rsidRDefault="00310094" w:rsidP="00624364">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310094" w:rsidRPr="00AD70DE" w:rsidRDefault="00310094" w:rsidP="00624364">
            <w:pPr>
              <w:rPr>
                <w:bCs/>
              </w:rPr>
            </w:pPr>
          </w:p>
          <w:p w:rsidR="00310094" w:rsidRDefault="00310094" w:rsidP="00624364">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310094" w:rsidRPr="00D2425F" w:rsidRDefault="00310094" w:rsidP="00624364">
            <w:r w:rsidRPr="00D2425F">
              <w:t xml:space="preserve">* Oyun </w:t>
            </w:r>
          </w:p>
          <w:p w:rsidR="00310094" w:rsidRPr="00D2425F" w:rsidRDefault="00310094" w:rsidP="00624364">
            <w:r w:rsidRPr="00D2425F">
              <w:t>* Sorgumla</w:t>
            </w:r>
          </w:p>
          <w:p w:rsidR="00310094" w:rsidRPr="00D2425F" w:rsidRDefault="00310094" w:rsidP="00624364">
            <w:r w:rsidRPr="00D2425F">
              <w:t>* Analiz Etme</w:t>
            </w:r>
          </w:p>
          <w:p w:rsidR="00310094" w:rsidRPr="00D2425F" w:rsidRDefault="00310094" w:rsidP="00624364">
            <w:r w:rsidRPr="00D2425F">
              <w:t>* Değerlendirme</w:t>
            </w:r>
          </w:p>
          <w:p w:rsidR="00310094" w:rsidRPr="00D2425F" w:rsidRDefault="00310094" w:rsidP="00624364">
            <w:r w:rsidRPr="00D2425F">
              <w:t>* Eleştirel Düşünme</w:t>
            </w:r>
          </w:p>
          <w:p w:rsidR="00310094" w:rsidRPr="00D2425F" w:rsidRDefault="00310094" w:rsidP="00624364">
            <w:r w:rsidRPr="00D2425F">
              <w:t xml:space="preserve">* </w:t>
            </w:r>
            <w:proofErr w:type="gramStart"/>
            <w:r w:rsidRPr="00D2425F">
              <w:t>Malzeme  Kullanma</w:t>
            </w:r>
            <w:proofErr w:type="gramEnd"/>
          </w:p>
          <w:p w:rsidR="00310094" w:rsidRPr="00D2425F" w:rsidRDefault="00310094" w:rsidP="00624364">
            <w:r w:rsidRPr="00D2425F">
              <w:t>* Yaratıcı Düşünme</w:t>
            </w:r>
          </w:p>
          <w:p w:rsidR="00310094" w:rsidRPr="00D2425F" w:rsidRDefault="00310094" w:rsidP="00624364">
            <w:r w:rsidRPr="00D2425F">
              <w:t xml:space="preserve">* Medya </w:t>
            </w:r>
            <w:proofErr w:type="gramStart"/>
            <w:r w:rsidRPr="00D2425F">
              <w:t>Okur  yazarlığı</w:t>
            </w:r>
            <w:proofErr w:type="gramEnd"/>
          </w:p>
          <w:p w:rsidR="00310094" w:rsidRPr="00D2425F" w:rsidRDefault="00310094" w:rsidP="00624364">
            <w:r w:rsidRPr="00D2425F">
              <w:t>* Sentez</w:t>
            </w:r>
          </w:p>
          <w:p w:rsidR="00310094" w:rsidRPr="00D2425F" w:rsidRDefault="00310094" w:rsidP="00624364">
            <w:r w:rsidRPr="00D2425F">
              <w:t>* Gözlem Yapma</w:t>
            </w:r>
          </w:p>
          <w:p w:rsidR="00310094" w:rsidRPr="00D2425F" w:rsidRDefault="004C1870" w:rsidP="00624364">
            <w:r>
              <w:t>* Tasarı</w:t>
            </w:r>
            <w:r w:rsidR="00310094" w:rsidRPr="00D2425F">
              <w:t>m</w:t>
            </w:r>
          </w:p>
          <w:p w:rsidR="00310094" w:rsidRPr="00D2425F" w:rsidRDefault="00310094" w:rsidP="00624364">
            <w:r w:rsidRPr="00D2425F">
              <w:t xml:space="preserve">* Görsel </w:t>
            </w:r>
            <w:proofErr w:type="gramStart"/>
            <w:r w:rsidRPr="00D2425F">
              <w:t>Okur yazarlık</w:t>
            </w:r>
            <w:proofErr w:type="gramEnd"/>
          </w:p>
          <w:p w:rsidR="00310094" w:rsidRPr="00D2425F" w:rsidRDefault="00310094" w:rsidP="00624364">
            <w:r w:rsidRPr="00D2425F">
              <w:t>* El-Göz-Beyin koordinasyonu</w:t>
            </w:r>
          </w:p>
          <w:p w:rsidR="00310094" w:rsidRPr="00D2425F" w:rsidRDefault="00310094" w:rsidP="00624364">
            <w:r w:rsidRPr="00D2425F">
              <w:t>* Algılama</w:t>
            </w:r>
          </w:p>
          <w:p w:rsidR="00310094" w:rsidRPr="00D2425F" w:rsidRDefault="00310094" w:rsidP="00624364">
            <w:r w:rsidRPr="00D2425F">
              <w:t>* İnceleme</w:t>
            </w:r>
          </w:p>
          <w:p w:rsidR="00310094" w:rsidRPr="00D2425F" w:rsidRDefault="00310094" w:rsidP="00624364">
            <w:pPr>
              <w:autoSpaceDE w:val="0"/>
              <w:autoSpaceDN w:val="0"/>
              <w:adjustRightInd w:val="0"/>
            </w:pPr>
            <w:r w:rsidRPr="00D2425F">
              <w:t>* İlişkilendirme</w:t>
            </w:r>
          </w:p>
          <w:p w:rsidR="00310094" w:rsidRPr="00D2425F" w:rsidRDefault="00310094" w:rsidP="00624364">
            <w:pPr>
              <w:autoSpaceDE w:val="0"/>
              <w:autoSpaceDN w:val="0"/>
              <w:adjustRightInd w:val="0"/>
            </w:pPr>
            <w:r w:rsidRPr="00D2425F">
              <w:t>* Çizim</w:t>
            </w:r>
          </w:p>
          <w:p w:rsidR="00310094" w:rsidRPr="00D2425F" w:rsidRDefault="00310094" w:rsidP="00624364">
            <w:pPr>
              <w:autoSpaceDE w:val="0"/>
              <w:autoSpaceDN w:val="0"/>
              <w:adjustRightInd w:val="0"/>
            </w:pPr>
            <w:r w:rsidRPr="00D2425F">
              <w:t>* Boyama</w:t>
            </w:r>
          </w:p>
          <w:p w:rsidR="00310094" w:rsidRPr="00310094" w:rsidRDefault="00310094" w:rsidP="00624364">
            <w:pPr>
              <w:autoSpaceDE w:val="0"/>
              <w:autoSpaceDN w:val="0"/>
              <w:adjustRightInd w:val="0"/>
            </w:pPr>
            <w:r w:rsidRPr="00D2425F">
              <w:t>* Bireysel ve grup çalışması</w:t>
            </w:r>
          </w:p>
          <w:p w:rsidR="00310094" w:rsidRPr="00A04332" w:rsidRDefault="00310094" w:rsidP="00624364">
            <w:pPr>
              <w:rPr>
                <w:bCs/>
              </w:rPr>
            </w:pPr>
          </w:p>
        </w:tc>
        <w:tc>
          <w:tcPr>
            <w:tcW w:w="2144" w:type="dxa"/>
            <w:vMerge w:val="restart"/>
            <w:tcBorders>
              <w:top w:val="single" w:sz="18" w:space="0" w:color="auto"/>
            </w:tcBorders>
          </w:tcPr>
          <w:p w:rsidR="00310094" w:rsidRPr="00180A4E" w:rsidRDefault="00310094" w:rsidP="00624364">
            <w:pPr>
              <w:pStyle w:val="NormalWeb"/>
              <w:spacing w:before="0" w:beforeAutospacing="0" w:after="0" w:afterAutospacing="0"/>
              <w:rPr>
                <w:sz w:val="22"/>
                <w:szCs w:val="22"/>
              </w:rPr>
            </w:pPr>
            <w:r w:rsidRPr="00AD70DE">
              <w:rPr>
                <w:sz w:val="20"/>
                <w:szCs w:val="20"/>
              </w:rPr>
              <w:t> </w:t>
            </w:r>
          </w:p>
          <w:p w:rsidR="00180A4E" w:rsidRPr="00180A4E" w:rsidRDefault="00180A4E" w:rsidP="00180A4E">
            <w:pPr>
              <w:rPr>
                <w:sz w:val="22"/>
                <w:szCs w:val="22"/>
              </w:rPr>
            </w:pPr>
            <w:r w:rsidRPr="00180A4E">
              <w:rPr>
                <w:b/>
                <w:bCs/>
                <w:spacing w:val="-20"/>
                <w:sz w:val="22"/>
                <w:szCs w:val="22"/>
              </w:rPr>
              <w:t>[!]</w:t>
            </w:r>
            <w:r w:rsidRPr="00180A4E">
              <w:rPr>
                <w:bCs/>
                <w:sz w:val="22"/>
                <w:szCs w:val="22"/>
              </w:rPr>
              <w:t xml:space="preserve"> </w:t>
            </w:r>
            <w:r w:rsidRPr="00180A4E">
              <w:rPr>
                <w:sz w:val="22"/>
                <w:szCs w:val="22"/>
              </w:rPr>
              <w:t>Kazanımlar Türkçe, Matematik, Hayat Bilgisi derslerin kazanımlarıyla ilişkilendirilmelidir.</w:t>
            </w:r>
          </w:p>
          <w:p w:rsidR="00310094" w:rsidRDefault="00310094" w:rsidP="00624364"/>
          <w:p w:rsidR="00310094" w:rsidRDefault="00310094" w:rsidP="00624364"/>
          <w:p w:rsidR="00310094" w:rsidRDefault="00310094" w:rsidP="00624364"/>
          <w:p w:rsidR="00180A4E" w:rsidRDefault="00180A4E" w:rsidP="00624364">
            <w:pPr>
              <w:rPr>
                <w:sz w:val="22"/>
                <w:lang w:val="en-US"/>
              </w:rPr>
            </w:pPr>
            <w:r w:rsidRPr="00C143A6">
              <w:rPr>
                <w:sz w:val="22"/>
                <w:lang w:val="en-US"/>
              </w:rPr>
              <w:t xml:space="preserve">Atatürk </w:t>
            </w:r>
            <w:proofErr w:type="spellStart"/>
            <w:r w:rsidRPr="00C143A6">
              <w:rPr>
                <w:sz w:val="22"/>
                <w:lang w:val="en-US"/>
              </w:rPr>
              <w:t>Haftası</w:t>
            </w:r>
            <w:proofErr w:type="spellEnd"/>
          </w:p>
          <w:p w:rsidR="00310094" w:rsidRDefault="00180A4E" w:rsidP="00624364">
            <w:r w:rsidRPr="00C143A6">
              <w:rPr>
                <w:sz w:val="22"/>
                <w:lang w:val="en-US"/>
              </w:rPr>
              <w:t xml:space="preserve"> (10-16 </w:t>
            </w:r>
            <w:proofErr w:type="spellStart"/>
            <w:r w:rsidRPr="00C143A6">
              <w:rPr>
                <w:sz w:val="22"/>
                <w:lang w:val="en-US"/>
              </w:rPr>
              <w:t>Kasım</w:t>
            </w:r>
            <w:proofErr w:type="spellEnd"/>
            <w:r w:rsidRPr="00C143A6">
              <w:rPr>
                <w:sz w:val="22"/>
                <w:lang w:val="en-US"/>
              </w:rPr>
              <w:t>)</w:t>
            </w:r>
          </w:p>
          <w:p w:rsidR="00310094" w:rsidRDefault="00310094" w:rsidP="00624364"/>
          <w:p w:rsidR="00180A4E" w:rsidRDefault="00180A4E" w:rsidP="00624364">
            <w:pPr>
              <w:rPr>
                <w:sz w:val="22"/>
              </w:rPr>
            </w:pPr>
            <w:r w:rsidRPr="00F618E3">
              <w:rPr>
                <w:sz w:val="22"/>
              </w:rPr>
              <w:t>Dünya Çocuk Hakları Günü (20 Kasım)</w:t>
            </w:r>
          </w:p>
          <w:p w:rsidR="00180A4E" w:rsidRDefault="00180A4E" w:rsidP="00624364">
            <w:pPr>
              <w:rPr>
                <w:sz w:val="22"/>
              </w:rPr>
            </w:pPr>
          </w:p>
          <w:p w:rsidR="00180A4E" w:rsidRPr="00180A4E" w:rsidRDefault="00180A4E" w:rsidP="00624364">
            <w:pPr>
              <w:rPr>
                <w:sz w:val="22"/>
                <w:lang w:val="en-US"/>
              </w:rPr>
            </w:pPr>
            <w:proofErr w:type="spellStart"/>
            <w:r w:rsidRPr="00C143A6">
              <w:rPr>
                <w:sz w:val="22"/>
                <w:lang w:val="en-US"/>
              </w:rPr>
              <w:t>Öğretmenler</w:t>
            </w:r>
            <w:proofErr w:type="spellEnd"/>
            <w:r w:rsidRPr="00C143A6">
              <w:rPr>
                <w:sz w:val="22"/>
                <w:lang w:val="en-US"/>
              </w:rPr>
              <w:t xml:space="preserve"> </w:t>
            </w:r>
            <w:proofErr w:type="spellStart"/>
            <w:r w:rsidRPr="00C143A6">
              <w:rPr>
                <w:sz w:val="22"/>
                <w:lang w:val="en-US"/>
              </w:rPr>
              <w:t>Günü</w:t>
            </w:r>
            <w:proofErr w:type="spellEnd"/>
            <w:r w:rsidRPr="00C143A6">
              <w:rPr>
                <w:sz w:val="22"/>
                <w:lang w:val="en-US"/>
              </w:rPr>
              <w:t xml:space="preserve"> (24 </w:t>
            </w:r>
            <w:proofErr w:type="spellStart"/>
            <w:r w:rsidRPr="00C143A6">
              <w:rPr>
                <w:sz w:val="22"/>
                <w:lang w:val="en-US"/>
              </w:rPr>
              <w:t>Kasım</w:t>
            </w:r>
            <w:proofErr w:type="spellEnd"/>
            <w:r w:rsidRPr="00C143A6">
              <w:rPr>
                <w:sz w:val="22"/>
                <w:lang w:val="en-US"/>
              </w:rPr>
              <w:t>)</w:t>
            </w:r>
          </w:p>
          <w:p w:rsidR="00180A4E" w:rsidRDefault="00180A4E" w:rsidP="00624364">
            <w:pPr>
              <w:rPr>
                <w:sz w:val="22"/>
              </w:rPr>
            </w:pPr>
          </w:p>
          <w:p w:rsidR="00180A4E" w:rsidRDefault="00180A4E" w:rsidP="00624364">
            <w:pPr>
              <w:rPr>
                <w:sz w:val="22"/>
              </w:rPr>
            </w:pPr>
          </w:p>
          <w:p w:rsidR="00180A4E" w:rsidRDefault="00180A4E" w:rsidP="00624364">
            <w:pPr>
              <w:rPr>
                <w:sz w:val="22"/>
              </w:rPr>
            </w:pPr>
          </w:p>
          <w:p w:rsidR="00310094" w:rsidRDefault="00310094" w:rsidP="00624364"/>
          <w:p w:rsidR="00310094" w:rsidRDefault="00310094" w:rsidP="00624364"/>
          <w:p w:rsidR="00310094" w:rsidRDefault="00310094" w:rsidP="00624364"/>
          <w:p w:rsidR="00310094" w:rsidRDefault="00310094" w:rsidP="00624364"/>
          <w:p w:rsidR="00310094" w:rsidRPr="00DB6846" w:rsidRDefault="00310094" w:rsidP="00624364">
            <w:pPr>
              <w:rPr>
                <w:color w:val="191919"/>
              </w:rPr>
            </w:pPr>
          </w:p>
        </w:tc>
        <w:tc>
          <w:tcPr>
            <w:tcW w:w="2299" w:type="dxa"/>
            <w:vMerge w:val="restart"/>
            <w:tcBorders>
              <w:top w:val="single" w:sz="18" w:space="0" w:color="auto"/>
              <w:right w:val="thickThinSmallGap" w:sz="18" w:space="0" w:color="auto"/>
            </w:tcBorders>
          </w:tcPr>
          <w:p w:rsidR="00310094" w:rsidRDefault="00310094" w:rsidP="00624364">
            <w:r>
              <w:t xml:space="preserve">     Bireysel farklılıklar gerçeğinden dolayı bütün öğrencileri kapsayan, bütün öğrenciler için genel geçer, tek </w:t>
            </w:r>
          </w:p>
          <w:p w:rsidR="00310094" w:rsidRDefault="00310094" w:rsidP="00624364">
            <w:proofErr w:type="gramStart"/>
            <w:r>
              <w:t>tip</w:t>
            </w:r>
            <w:proofErr w:type="gramEnd"/>
            <w:r>
              <w:t xml:space="preserve"> bir ölçme ve değerlendirme yönteminden söz etmek uygun değildir. Öğrencinin akademik gelişimi tek bir yöntemle veya teknikle ölçülüp değerlendirilmez. </w:t>
            </w:r>
          </w:p>
          <w:p w:rsidR="00310094" w:rsidRDefault="00310094" w:rsidP="00624364"/>
          <w:p w:rsidR="00310094" w:rsidRDefault="00310094" w:rsidP="00624364">
            <w:r>
              <w:t xml:space="preserve">     Çok odaklı ölçme değerlendirme esastır. Ölçme ve değerlendirme uygulamaları öğretmen ve öğrencilerin </w:t>
            </w:r>
          </w:p>
          <w:p w:rsidR="00310094" w:rsidRDefault="00310094" w:rsidP="00624364">
            <w:pPr>
              <w:tabs>
                <w:tab w:val="left" w:pos="900"/>
              </w:tabs>
            </w:pPr>
            <w:r>
              <w:t>Aktif katılımıyla gerçekleştirilir.</w:t>
            </w:r>
            <w:r w:rsidRPr="00A04332">
              <w:t xml:space="preserve"> </w:t>
            </w:r>
          </w:p>
          <w:p w:rsidR="00310094" w:rsidRDefault="00310094" w:rsidP="00624364">
            <w:pPr>
              <w:tabs>
                <w:tab w:val="left" w:pos="900"/>
              </w:tabs>
            </w:pPr>
          </w:p>
          <w:p w:rsidR="00310094" w:rsidRPr="00A04332" w:rsidRDefault="00310094" w:rsidP="00624364">
            <w:pPr>
              <w:tabs>
                <w:tab w:val="left" w:pos="900"/>
              </w:tabs>
            </w:pPr>
            <w:r>
              <w:t xml:space="preserve">      Bireylerin ölçme ve değerlendirmeye konu olan ilgi, tutum, değer ve başar</w:t>
            </w:r>
            <w:r w:rsidR="003F091A">
              <w:t>ı gibi özellikleri zamanla deği</w:t>
            </w:r>
            <w:r>
              <w:t>şebilir. Bu sebeple söz konusu özellikleri tek bir zamanda ölçmek yerine süreç içindeki değişimleri dikkate alan ölçümler kullanmak esastır.</w:t>
            </w:r>
          </w:p>
        </w:tc>
      </w:tr>
      <w:tr w:rsidR="00310094" w:rsidRPr="00A04332" w:rsidTr="00624364">
        <w:trPr>
          <w:cantSplit/>
          <w:trHeight w:val="1833"/>
        </w:trPr>
        <w:tc>
          <w:tcPr>
            <w:tcW w:w="577" w:type="dxa"/>
            <w:vMerge/>
            <w:tcBorders>
              <w:left w:val="thickThinSmallGap" w:sz="18" w:space="0" w:color="auto"/>
            </w:tcBorders>
            <w:shd w:val="clear" w:color="auto" w:fill="auto"/>
            <w:textDirection w:val="btLr"/>
          </w:tcPr>
          <w:p w:rsidR="00310094" w:rsidRPr="00A04332" w:rsidRDefault="00310094" w:rsidP="00624364">
            <w:pPr>
              <w:ind w:left="113" w:right="113"/>
              <w:jc w:val="center"/>
              <w:rPr>
                <w:b/>
              </w:rPr>
            </w:pPr>
          </w:p>
        </w:tc>
        <w:tc>
          <w:tcPr>
            <w:tcW w:w="584" w:type="dxa"/>
            <w:textDirection w:val="btLr"/>
            <w:vAlign w:val="center"/>
          </w:tcPr>
          <w:p w:rsidR="00254757" w:rsidRDefault="00254757" w:rsidP="00254757">
            <w:pPr>
              <w:jc w:val="center"/>
              <w:rPr>
                <w:b/>
              </w:rPr>
            </w:pPr>
            <w:r>
              <w:rPr>
                <w:b/>
              </w:rPr>
              <w:t>11</w:t>
            </w:r>
            <w:r w:rsidRPr="00A04332">
              <w:rPr>
                <w:b/>
              </w:rPr>
              <w:t>.HAFTA</w:t>
            </w:r>
          </w:p>
          <w:p w:rsidR="00310094" w:rsidRPr="00A04332" w:rsidRDefault="00254757" w:rsidP="00254757">
            <w:pPr>
              <w:ind w:right="113"/>
              <w:jc w:val="center"/>
              <w:rPr>
                <w:b/>
              </w:rPr>
            </w:pPr>
            <w:r>
              <w:rPr>
                <w:b/>
              </w:rPr>
              <w:t>25-29 KASIM 2019</w:t>
            </w:r>
          </w:p>
        </w:tc>
        <w:tc>
          <w:tcPr>
            <w:tcW w:w="519" w:type="dxa"/>
            <w:vAlign w:val="center"/>
          </w:tcPr>
          <w:p w:rsidR="00310094" w:rsidRPr="00A04332" w:rsidRDefault="00310094" w:rsidP="00624364">
            <w:pPr>
              <w:jc w:val="center"/>
              <w:rPr>
                <w:b/>
              </w:rPr>
            </w:pPr>
            <w:r>
              <w:rPr>
                <w:b/>
              </w:rPr>
              <w:t>1</w:t>
            </w:r>
          </w:p>
        </w:tc>
        <w:tc>
          <w:tcPr>
            <w:tcW w:w="2114" w:type="dxa"/>
            <w:vMerge/>
          </w:tcPr>
          <w:p w:rsidR="00310094" w:rsidRPr="001009F4" w:rsidRDefault="00310094" w:rsidP="00624364">
            <w:pPr>
              <w:rPr>
                <w:sz w:val="22"/>
                <w:szCs w:val="22"/>
              </w:rPr>
            </w:pPr>
          </w:p>
        </w:tc>
        <w:tc>
          <w:tcPr>
            <w:tcW w:w="4536" w:type="dxa"/>
            <w:vMerge/>
            <w:vAlign w:val="center"/>
          </w:tcPr>
          <w:p w:rsidR="00310094" w:rsidRPr="001009F4" w:rsidRDefault="00310094" w:rsidP="00624364">
            <w:pPr>
              <w:rPr>
                <w:b/>
                <w:sz w:val="22"/>
                <w:szCs w:val="22"/>
              </w:rPr>
            </w:pPr>
          </w:p>
        </w:tc>
        <w:tc>
          <w:tcPr>
            <w:tcW w:w="2977" w:type="dxa"/>
            <w:vMerge/>
          </w:tcPr>
          <w:p w:rsidR="00310094" w:rsidRPr="00A04332" w:rsidRDefault="00310094" w:rsidP="00624364">
            <w:pPr>
              <w:rPr>
                <w:b/>
                <w:bCs/>
                <w:spacing w:val="-20"/>
              </w:rPr>
            </w:pPr>
          </w:p>
        </w:tc>
        <w:tc>
          <w:tcPr>
            <w:tcW w:w="2144" w:type="dxa"/>
            <w:vMerge/>
          </w:tcPr>
          <w:p w:rsidR="00310094" w:rsidRPr="00AD70DE" w:rsidRDefault="00310094" w:rsidP="00624364"/>
        </w:tc>
        <w:tc>
          <w:tcPr>
            <w:tcW w:w="2299" w:type="dxa"/>
            <w:vMerge/>
            <w:tcBorders>
              <w:right w:val="thickThinSmallGap" w:sz="18" w:space="0" w:color="auto"/>
            </w:tcBorders>
          </w:tcPr>
          <w:p w:rsidR="00310094" w:rsidRPr="00A04332" w:rsidRDefault="00310094" w:rsidP="00624364"/>
        </w:tc>
      </w:tr>
      <w:tr w:rsidR="00310094" w:rsidRPr="00A04332" w:rsidTr="00E5537B">
        <w:trPr>
          <w:cantSplit/>
          <w:trHeight w:val="1842"/>
        </w:trPr>
        <w:tc>
          <w:tcPr>
            <w:tcW w:w="577" w:type="dxa"/>
            <w:vMerge w:val="restart"/>
            <w:tcBorders>
              <w:left w:val="thickThinSmallGap" w:sz="18" w:space="0" w:color="auto"/>
            </w:tcBorders>
            <w:shd w:val="clear" w:color="auto" w:fill="auto"/>
            <w:textDirection w:val="btLr"/>
          </w:tcPr>
          <w:p w:rsidR="00310094" w:rsidRPr="00A04332" w:rsidRDefault="00254757" w:rsidP="00624364">
            <w:pPr>
              <w:ind w:left="113" w:right="113"/>
              <w:jc w:val="center"/>
              <w:rPr>
                <w:b/>
              </w:rPr>
            </w:pPr>
            <w:r>
              <w:rPr>
                <w:b/>
              </w:rPr>
              <w:t>ARALIK</w:t>
            </w:r>
          </w:p>
        </w:tc>
        <w:tc>
          <w:tcPr>
            <w:tcW w:w="584" w:type="dxa"/>
            <w:textDirection w:val="btLr"/>
            <w:vAlign w:val="center"/>
          </w:tcPr>
          <w:p w:rsidR="00254757" w:rsidRDefault="00254757" w:rsidP="00254757">
            <w:pPr>
              <w:jc w:val="center"/>
              <w:rPr>
                <w:b/>
              </w:rPr>
            </w:pPr>
            <w:r>
              <w:rPr>
                <w:b/>
              </w:rPr>
              <w:t>12. HAFTA</w:t>
            </w:r>
          </w:p>
          <w:p w:rsidR="00310094" w:rsidRPr="00A04332" w:rsidRDefault="00254757" w:rsidP="00254757">
            <w:pPr>
              <w:jc w:val="center"/>
              <w:rPr>
                <w:b/>
              </w:rPr>
            </w:pPr>
            <w:r>
              <w:rPr>
                <w:b/>
              </w:rPr>
              <w:t>02-06 ARALIK 2019</w:t>
            </w:r>
          </w:p>
        </w:tc>
        <w:tc>
          <w:tcPr>
            <w:tcW w:w="519" w:type="dxa"/>
            <w:vAlign w:val="center"/>
          </w:tcPr>
          <w:p w:rsidR="00310094" w:rsidRPr="00A04332" w:rsidRDefault="00310094" w:rsidP="00624364">
            <w:pPr>
              <w:jc w:val="center"/>
              <w:rPr>
                <w:b/>
              </w:rPr>
            </w:pPr>
            <w:r>
              <w:rPr>
                <w:b/>
              </w:rPr>
              <w:t>1</w:t>
            </w:r>
          </w:p>
        </w:tc>
        <w:tc>
          <w:tcPr>
            <w:tcW w:w="2114" w:type="dxa"/>
            <w:vMerge w:val="restart"/>
            <w:vAlign w:val="center"/>
          </w:tcPr>
          <w:p w:rsidR="00310094" w:rsidRPr="001009F4" w:rsidRDefault="00310094" w:rsidP="00624364">
            <w:pPr>
              <w:rPr>
                <w:sz w:val="22"/>
                <w:szCs w:val="22"/>
              </w:rPr>
            </w:pPr>
          </w:p>
          <w:p w:rsidR="00310094" w:rsidRPr="001009F4" w:rsidRDefault="00310094" w:rsidP="00624364">
            <w:pPr>
              <w:rPr>
                <w:sz w:val="22"/>
                <w:szCs w:val="22"/>
              </w:rPr>
            </w:pPr>
            <w:r w:rsidRPr="00310094">
              <w:rPr>
                <w:sz w:val="22"/>
                <w:szCs w:val="22"/>
              </w:rPr>
              <w:t>G.2.</w:t>
            </w:r>
            <w:proofErr w:type="gramStart"/>
            <w:r w:rsidRPr="00310094">
              <w:rPr>
                <w:sz w:val="22"/>
                <w:szCs w:val="22"/>
              </w:rPr>
              <w:t>1.6</w:t>
            </w:r>
            <w:proofErr w:type="gramEnd"/>
            <w:r w:rsidRPr="00310094">
              <w:rPr>
                <w:sz w:val="22"/>
                <w:szCs w:val="22"/>
              </w:rPr>
              <w:t>. Görsel sanat çalışmasında ölçü ve oran-orantıya göre objeleri yerleştirir.</w:t>
            </w:r>
          </w:p>
        </w:tc>
        <w:tc>
          <w:tcPr>
            <w:tcW w:w="4536" w:type="dxa"/>
            <w:vMerge w:val="restart"/>
            <w:vAlign w:val="center"/>
          </w:tcPr>
          <w:p w:rsidR="00310094" w:rsidRPr="00310094" w:rsidRDefault="00310094" w:rsidP="00624364">
            <w:r w:rsidRPr="00310094">
              <w:t>Öğrencilerle doğada bir gezi düzenlenir ya da okul bahçesinde küçük bir gezintiye çıkılır. Çevreyi dikkatlice inceleyip, doğadan çeşitli nesneleri edinerek bir poşete doldurmaları istenir. Öğrenciler, kendilerine zarar verecek nesnelerden, dikenli bitkilerden uzak durmaları, doğadaki karınca, böcek vb. canlılara zarar vermemeleri, ağaçlardan çiçek ve yeşil yaprak koparmamaları konusunda uyarılır. Renkli kâğıtları diledikleri gibi büyüklü küçüklü yırtarak ya da kâğıt makasıyla keserek resim kâğıdı üzerine istedikleri düzende tutkal ile yapıştırırlar. Doğadan topladıkları nesneleri; kâğıt üzerinde kalan boşluklara, yapıştırdıkları renkli kâğıtların üzerine vb. yine istedikleri gibi yerleştirerek tutkalla sabitlerler.</w:t>
            </w:r>
          </w:p>
        </w:tc>
        <w:tc>
          <w:tcPr>
            <w:tcW w:w="2977" w:type="dxa"/>
            <w:vMerge/>
          </w:tcPr>
          <w:p w:rsidR="00310094" w:rsidRPr="00FD1E94" w:rsidRDefault="00310094" w:rsidP="00624364">
            <w:pPr>
              <w:rPr>
                <w:bCs/>
              </w:rPr>
            </w:pPr>
          </w:p>
        </w:tc>
        <w:tc>
          <w:tcPr>
            <w:tcW w:w="2144" w:type="dxa"/>
            <w:vMerge/>
          </w:tcPr>
          <w:p w:rsidR="00310094" w:rsidRPr="00AD70DE" w:rsidRDefault="00310094" w:rsidP="00624364"/>
        </w:tc>
        <w:tc>
          <w:tcPr>
            <w:tcW w:w="2299" w:type="dxa"/>
            <w:vMerge/>
            <w:tcBorders>
              <w:right w:val="thickThinSmallGap" w:sz="18" w:space="0" w:color="auto"/>
            </w:tcBorders>
          </w:tcPr>
          <w:p w:rsidR="00310094" w:rsidRPr="00A04332" w:rsidRDefault="00310094" w:rsidP="00624364">
            <w:pPr>
              <w:tabs>
                <w:tab w:val="left" w:pos="900"/>
              </w:tabs>
              <w:jc w:val="both"/>
              <w:rPr>
                <w:bCs/>
              </w:rPr>
            </w:pPr>
          </w:p>
        </w:tc>
      </w:tr>
      <w:tr w:rsidR="00310094" w:rsidRPr="00A04332" w:rsidTr="00624364">
        <w:trPr>
          <w:cantSplit/>
          <w:trHeight w:val="2500"/>
        </w:trPr>
        <w:tc>
          <w:tcPr>
            <w:tcW w:w="577" w:type="dxa"/>
            <w:vMerge/>
            <w:tcBorders>
              <w:left w:val="thickThinSmallGap" w:sz="18" w:space="0" w:color="auto"/>
              <w:bottom w:val="thickThinSmallGap" w:sz="18" w:space="0" w:color="auto"/>
            </w:tcBorders>
            <w:shd w:val="clear" w:color="auto" w:fill="auto"/>
            <w:textDirection w:val="btLr"/>
          </w:tcPr>
          <w:p w:rsidR="00310094" w:rsidRDefault="00310094" w:rsidP="00624364">
            <w:pPr>
              <w:ind w:left="113" w:right="113"/>
              <w:jc w:val="center"/>
              <w:rPr>
                <w:b/>
              </w:rPr>
            </w:pPr>
          </w:p>
        </w:tc>
        <w:tc>
          <w:tcPr>
            <w:tcW w:w="584" w:type="dxa"/>
            <w:tcBorders>
              <w:bottom w:val="thickThinSmallGap" w:sz="18" w:space="0" w:color="auto"/>
            </w:tcBorders>
            <w:textDirection w:val="btLr"/>
            <w:vAlign w:val="center"/>
          </w:tcPr>
          <w:p w:rsidR="00254757" w:rsidRPr="00A04332" w:rsidRDefault="00254757" w:rsidP="00254757">
            <w:pPr>
              <w:jc w:val="center"/>
              <w:rPr>
                <w:b/>
              </w:rPr>
            </w:pPr>
            <w:r>
              <w:rPr>
                <w:b/>
              </w:rPr>
              <w:t>13</w:t>
            </w:r>
            <w:r w:rsidRPr="00A04332">
              <w:rPr>
                <w:b/>
              </w:rPr>
              <w:t>.HAFTA</w:t>
            </w:r>
          </w:p>
          <w:p w:rsidR="00310094" w:rsidRDefault="00254757" w:rsidP="00254757">
            <w:pPr>
              <w:jc w:val="center"/>
              <w:rPr>
                <w:b/>
              </w:rPr>
            </w:pPr>
            <w:r>
              <w:rPr>
                <w:b/>
              </w:rPr>
              <w:t>09-13 ARALIK 2019</w:t>
            </w:r>
          </w:p>
        </w:tc>
        <w:tc>
          <w:tcPr>
            <w:tcW w:w="519" w:type="dxa"/>
            <w:tcBorders>
              <w:bottom w:val="thickThinSmallGap" w:sz="18" w:space="0" w:color="auto"/>
            </w:tcBorders>
            <w:vAlign w:val="center"/>
          </w:tcPr>
          <w:p w:rsidR="00310094" w:rsidRDefault="00254757" w:rsidP="00624364">
            <w:pPr>
              <w:jc w:val="center"/>
              <w:rPr>
                <w:b/>
              </w:rPr>
            </w:pPr>
            <w:r>
              <w:rPr>
                <w:b/>
              </w:rPr>
              <w:t>1</w:t>
            </w:r>
          </w:p>
        </w:tc>
        <w:tc>
          <w:tcPr>
            <w:tcW w:w="2114" w:type="dxa"/>
            <w:vMerge/>
            <w:tcBorders>
              <w:bottom w:val="thickThinSmallGap" w:sz="18" w:space="0" w:color="auto"/>
            </w:tcBorders>
          </w:tcPr>
          <w:p w:rsidR="00310094" w:rsidRDefault="00310094" w:rsidP="00624364"/>
        </w:tc>
        <w:tc>
          <w:tcPr>
            <w:tcW w:w="4536" w:type="dxa"/>
            <w:vMerge/>
            <w:tcBorders>
              <w:bottom w:val="thickThinSmallGap" w:sz="18" w:space="0" w:color="auto"/>
            </w:tcBorders>
            <w:vAlign w:val="center"/>
          </w:tcPr>
          <w:p w:rsidR="00310094" w:rsidRPr="00283573" w:rsidRDefault="00310094" w:rsidP="00624364"/>
        </w:tc>
        <w:tc>
          <w:tcPr>
            <w:tcW w:w="2977" w:type="dxa"/>
            <w:vMerge/>
            <w:tcBorders>
              <w:bottom w:val="thickThinSmallGap" w:sz="18" w:space="0" w:color="auto"/>
            </w:tcBorders>
          </w:tcPr>
          <w:p w:rsidR="00310094" w:rsidRPr="00FD1E94" w:rsidRDefault="00310094" w:rsidP="00624364">
            <w:pPr>
              <w:rPr>
                <w:bCs/>
              </w:rPr>
            </w:pPr>
          </w:p>
        </w:tc>
        <w:tc>
          <w:tcPr>
            <w:tcW w:w="2144" w:type="dxa"/>
            <w:vMerge/>
            <w:tcBorders>
              <w:bottom w:val="thickThinSmallGap" w:sz="18" w:space="0" w:color="auto"/>
            </w:tcBorders>
          </w:tcPr>
          <w:p w:rsidR="00310094" w:rsidRPr="00AD70DE" w:rsidRDefault="00310094" w:rsidP="00624364"/>
        </w:tc>
        <w:tc>
          <w:tcPr>
            <w:tcW w:w="2299" w:type="dxa"/>
            <w:vMerge/>
            <w:tcBorders>
              <w:bottom w:val="thickThinSmallGap" w:sz="18" w:space="0" w:color="auto"/>
              <w:right w:val="thickThinSmallGap" w:sz="18" w:space="0" w:color="auto"/>
            </w:tcBorders>
          </w:tcPr>
          <w:p w:rsidR="00310094" w:rsidRPr="00A04332" w:rsidRDefault="00310094" w:rsidP="00624364">
            <w:pPr>
              <w:tabs>
                <w:tab w:val="left" w:pos="900"/>
              </w:tabs>
              <w:jc w:val="both"/>
              <w:rPr>
                <w:bCs/>
              </w:rPr>
            </w:pPr>
          </w:p>
        </w:tc>
      </w:tr>
    </w:tbl>
    <w:p w:rsidR="00310094" w:rsidRDefault="00310094"/>
    <w:p w:rsidR="004C1870" w:rsidRDefault="004C1870"/>
    <w:p w:rsidR="00666138" w:rsidRDefault="00666138"/>
    <w:p w:rsidR="00056955" w:rsidRDefault="00056955"/>
    <w:tbl>
      <w:tblPr>
        <w:tblW w:w="15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585"/>
        <w:gridCol w:w="519"/>
        <w:gridCol w:w="2116"/>
        <w:gridCol w:w="4540"/>
        <w:gridCol w:w="2980"/>
        <w:gridCol w:w="2146"/>
        <w:gridCol w:w="2301"/>
      </w:tblGrid>
      <w:tr w:rsidR="004C1870" w:rsidRPr="00056955" w:rsidTr="00E5537B">
        <w:trPr>
          <w:cantSplit/>
          <w:trHeight w:val="258"/>
        </w:trPr>
        <w:tc>
          <w:tcPr>
            <w:tcW w:w="3798" w:type="dxa"/>
            <w:gridSpan w:val="4"/>
            <w:tcBorders>
              <w:top w:val="thickThinSmallGap" w:sz="18" w:space="0" w:color="auto"/>
              <w:left w:val="thickThinSmallGap" w:sz="18" w:space="0" w:color="auto"/>
              <w:bottom w:val="single" w:sz="18" w:space="0" w:color="auto"/>
            </w:tcBorders>
            <w:vAlign w:val="center"/>
          </w:tcPr>
          <w:p w:rsidR="004C1870" w:rsidRPr="00056955" w:rsidRDefault="004C1870" w:rsidP="00624364">
            <w:pPr>
              <w:rPr>
                <w:b/>
                <w:color w:val="FF0000"/>
              </w:rPr>
            </w:pPr>
            <w:r w:rsidRPr="00056955">
              <w:rPr>
                <w:b/>
                <w:color w:val="FF0000"/>
              </w:rPr>
              <w:lastRenderedPageBreak/>
              <w:t>ÖĞRENME ALANI</w:t>
            </w:r>
          </w:p>
        </w:tc>
        <w:tc>
          <w:tcPr>
            <w:tcW w:w="11967" w:type="dxa"/>
            <w:gridSpan w:val="4"/>
            <w:tcBorders>
              <w:top w:val="thickThinSmallGap" w:sz="18" w:space="0" w:color="auto"/>
              <w:bottom w:val="single" w:sz="18" w:space="0" w:color="auto"/>
              <w:right w:val="thickThinSmallGap" w:sz="18" w:space="0" w:color="auto"/>
            </w:tcBorders>
            <w:vAlign w:val="center"/>
          </w:tcPr>
          <w:p w:rsidR="004C1870" w:rsidRPr="00056955" w:rsidRDefault="00BC4D27" w:rsidP="00624364">
            <w:pPr>
              <w:rPr>
                <w:b/>
                <w:color w:val="FF0000"/>
              </w:rPr>
            </w:pPr>
            <w:r w:rsidRPr="00056955">
              <w:rPr>
                <w:b/>
                <w:color w:val="FF0000"/>
              </w:rPr>
              <w:t>2.1. GÖRSEL İLETİŞİM VE BİÇİMLENDİRME                                                               SÜRE:09 EYLÜL 2019- 21 ŞUBAT 2020</w:t>
            </w:r>
          </w:p>
        </w:tc>
      </w:tr>
      <w:tr w:rsidR="004C1870" w:rsidRPr="00BC4D27" w:rsidTr="00E5537B">
        <w:trPr>
          <w:cantSplit/>
          <w:trHeight w:val="832"/>
        </w:trPr>
        <w:tc>
          <w:tcPr>
            <w:tcW w:w="578" w:type="dxa"/>
            <w:tcBorders>
              <w:top w:val="thickThinSmallGap" w:sz="18" w:space="0" w:color="auto"/>
              <w:left w:val="thickThinSmallGap" w:sz="18" w:space="0" w:color="auto"/>
              <w:bottom w:val="single" w:sz="18" w:space="0" w:color="auto"/>
            </w:tcBorders>
            <w:textDirection w:val="btLr"/>
          </w:tcPr>
          <w:p w:rsidR="004C1870" w:rsidRPr="00BC4D27" w:rsidRDefault="004C1870" w:rsidP="00624364">
            <w:pPr>
              <w:ind w:left="113" w:right="113"/>
              <w:jc w:val="center"/>
              <w:rPr>
                <w:b/>
              </w:rPr>
            </w:pPr>
            <w:r w:rsidRPr="00BC4D27">
              <w:rPr>
                <w:b/>
              </w:rPr>
              <w:t>AY</w:t>
            </w:r>
          </w:p>
        </w:tc>
        <w:tc>
          <w:tcPr>
            <w:tcW w:w="585" w:type="dxa"/>
            <w:tcBorders>
              <w:top w:val="thickThinSmallGap" w:sz="18" w:space="0" w:color="auto"/>
              <w:bottom w:val="single" w:sz="18" w:space="0" w:color="auto"/>
            </w:tcBorders>
            <w:textDirection w:val="btLr"/>
          </w:tcPr>
          <w:p w:rsidR="004C1870" w:rsidRPr="00BC4D27" w:rsidRDefault="004C1870" w:rsidP="00624364">
            <w:pPr>
              <w:ind w:left="113" w:right="113"/>
              <w:jc w:val="center"/>
              <w:rPr>
                <w:b/>
              </w:rPr>
            </w:pPr>
            <w:r w:rsidRPr="00BC4D27">
              <w:rPr>
                <w:b/>
              </w:rPr>
              <w:t>HAFTA</w:t>
            </w:r>
          </w:p>
          <w:p w:rsidR="004C1870" w:rsidRPr="00BC4D27" w:rsidRDefault="004C1870" w:rsidP="00624364">
            <w:pPr>
              <w:ind w:left="113" w:right="113"/>
              <w:jc w:val="center"/>
              <w:rPr>
                <w:b/>
              </w:rPr>
            </w:pPr>
          </w:p>
        </w:tc>
        <w:tc>
          <w:tcPr>
            <w:tcW w:w="519" w:type="dxa"/>
            <w:tcBorders>
              <w:top w:val="thickThinSmallGap" w:sz="18" w:space="0" w:color="auto"/>
              <w:bottom w:val="single" w:sz="18" w:space="0" w:color="auto"/>
            </w:tcBorders>
            <w:textDirection w:val="btLr"/>
          </w:tcPr>
          <w:p w:rsidR="004C1870" w:rsidRPr="00BC4D27" w:rsidRDefault="004C1870" w:rsidP="00624364">
            <w:pPr>
              <w:ind w:left="113" w:right="113"/>
              <w:jc w:val="center"/>
              <w:rPr>
                <w:b/>
              </w:rPr>
            </w:pPr>
            <w:r w:rsidRPr="00BC4D27">
              <w:rPr>
                <w:b/>
              </w:rPr>
              <w:t>SAAT</w:t>
            </w:r>
          </w:p>
        </w:tc>
        <w:tc>
          <w:tcPr>
            <w:tcW w:w="2116" w:type="dxa"/>
            <w:tcBorders>
              <w:top w:val="thickThinSmallGap" w:sz="18" w:space="0" w:color="auto"/>
              <w:bottom w:val="single" w:sz="18" w:space="0" w:color="auto"/>
            </w:tcBorders>
            <w:vAlign w:val="center"/>
          </w:tcPr>
          <w:p w:rsidR="004C1870" w:rsidRPr="00BC4D27" w:rsidRDefault="004C1870" w:rsidP="00624364">
            <w:pPr>
              <w:jc w:val="center"/>
              <w:rPr>
                <w:b/>
              </w:rPr>
            </w:pPr>
            <w:r w:rsidRPr="00BC4D27">
              <w:rPr>
                <w:b/>
              </w:rPr>
              <w:t>KAZANIMLAR</w:t>
            </w:r>
          </w:p>
        </w:tc>
        <w:tc>
          <w:tcPr>
            <w:tcW w:w="4540" w:type="dxa"/>
            <w:tcBorders>
              <w:top w:val="thickThinSmallGap" w:sz="18" w:space="0" w:color="auto"/>
              <w:bottom w:val="single" w:sz="18" w:space="0" w:color="auto"/>
            </w:tcBorders>
            <w:vAlign w:val="center"/>
          </w:tcPr>
          <w:p w:rsidR="004C1870" w:rsidRPr="00BC4D27" w:rsidRDefault="004C1870" w:rsidP="00624364">
            <w:pPr>
              <w:jc w:val="center"/>
              <w:rPr>
                <w:b/>
              </w:rPr>
            </w:pPr>
            <w:r w:rsidRPr="00BC4D27">
              <w:rPr>
                <w:b/>
              </w:rPr>
              <w:t>ETKİNLİKLER</w:t>
            </w:r>
          </w:p>
          <w:p w:rsidR="004C1870" w:rsidRPr="00BC4D27" w:rsidRDefault="004C1870" w:rsidP="00624364">
            <w:pPr>
              <w:jc w:val="center"/>
              <w:rPr>
                <w:b/>
              </w:rPr>
            </w:pPr>
            <w:r w:rsidRPr="00BC4D27">
              <w:rPr>
                <w:b/>
              </w:rPr>
              <w:t>VE AÇIKLAMALAR</w:t>
            </w:r>
          </w:p>
          <w:p w:rsidR="004C1870" w:rsidRPr="00BC4D27" w:rsidRDefault="004C1870" w:rsidP="00624364">
            <w:pPr>
              <w:jc w:val="center"/>
              <w:rPr>
                <w:b/>
              </w:rPr>
            </w:pPr>
          </w:p>
        </w:tc>
        <w:tc>
          <w:tcPr>
            <w:tcW w:w="2980" w:type="dxa"/>
            <w:tcBorders>
              <w:top w:val="thickThinSmallGap" w:sz="18" w:space="0" w:color="auto"/>
              <w:bottom w:val="single" w:sz="18" w:space="0" w:color="auto"/>
            </w:tcBorders>
            <w:vAlign w:val="center"/>
          </w:tcPr>
          <w:p w:rsidR="004C1870" w:rsidRPr="00BC4D27" w:rsidRDefault="004C1870" w:rsidP="00624364">
            <w:pPr>
              <w:jc w:val="center"/>
              <w:rPr>
                <w:b/>
              </w:rPr>
            </w:pPr>
            <w:r w:rsidRPr="00BC4D27">
              <w:rPr>
                <w:b/>
              </w:rPr>
              <w:t>ÖĞRETİM MATERYALLERİ VE YÖNTEMLERİ</w:t>
            </w:r>
          </w:p>
        </w:tc>
        <w:tc>
          <w:tcPr>
            <w:tcW w:w="2146" w:type="dxa"/>
            <w:tcBorders>
              <w:top w:val="thickThinSmallGap" w:sz="18" w:space="0" w:color="auto"/>
              <w:bottom w:val="single" w:sz="18" w:space="0" w:color="auto"/>
            </w:tcBorders>
            <w:vAlign w:val="center"/>
          </w:tcPr>
          <w:p w:rsidR="004C1870" w:rsidRPr="00BC4D27" w:rsidRDefault="004C1870" w:rsidP="00624364">
            <w:pPr>
              <w:jc w:val="center"/>
              <w:rPr>
                <w:b/>
              </w:rPr>
            </w:pPr>
            <w:r w:rsidRPr="00BC4D27">
              <w:rPr>
                <w:b/>
              </w:rPr>
              <w:t>ARA DİSİPLİNLER VE</w:t>
            </w:r>
          </w:p>
          <w:p w:rsidR="004C1870" w:rsidRPr="00BC4D27" w:rsidRDefault="004C1870" w:rsidP="00624364">
            <w:pPr>
              <w:jc w:val="center"/>
              <w:rPr>
                <w:b/>
              </w:rPr>
            </w:pPr>
            <w:r w:rsidRPr="00BC4D27">
              <w:rPr>
                <w:b/>
              </w:rPr>
              <w:t>ATATÜRKÇÜLÜK DİĞER DERSLERLE İLİŞKİLENDİRME</w:t>
            </w:r>
          </w:p>
        </w:tc>
        <w:tc>
          <w:tcPr>
            <w:tcW w:w="2301" w:type="dxa"/>
            <w:tcBorders>
              <w:top w:val="thickThinSmallGap" w:sz="18" w:space="0" w:color="auto"/>
              <w:bottom w:val="single" w:sz="18" w:space="0" w:color="auto"/>
              <w:right w:val="thickThinSmallGap" w:sz="18" w:space="0" w:color="auto"/>
            </w:tcBorders>
            <w:vAlign w:val="center"/>
          </w:tcPr>
          <w:p w:rsidR="004C1870" w:rsidRPr="00BC4D27" w:rsidRDefault="004C1870" w:rsidP="00624364">
            <w:pPr>
              <w:jc w:val="center"/>
              <w:rPr>
                <w:b/>
              </w:rPr>
            </w:pPr>
            <w:r w:rsidRPr="00BC4D27">
              <w:rPr>
                <w:b/>
              </w:rPr>
              <w:t>ÖLÇME VE DEĞERLENDİRME</w:t>
            </w:r>
          </w:p>
        </w:tc>
      </w:tr>
      <w:tr w:rsidR="004C1870" w:rsidRPr="00A04332" w:rsidTr="00E5537B">
        <w:trPr>
          <w:cantSplit/>
          <w:trHeight w:val="1931"/>
        </w:trPr>
        <w:tc>
          <w:tcPr>
            <w:tcW w:w="578" w:type="dxa"/>
            <w:vMerge w:val="restart"/>
            <w:tcBorders>
              <w:top w:val="single" w:sz="18" w:space="0" w:color="auto"/>
              <w:left w:val="thickThinSmallGap" w:sz="18" w:space="0" w:color="auto"/>
            </w:tcBorders>
            <w:shd w:val="clear" w:color="auto" w:fill="auto"/>
            <w:textDirection w:val="btLr"/>
          </w:tcPr>
          <w:p w:rsidR="004C1870" w:rsidRPr="00A04332" w:rsidRDefault="00254757" w:rsidP="00624364">
            <w:pPr>
              <w:ind w:right="113"/>
              <w:jc w:val="center"/>
              <w:rPr>
                <w:b/>
              </w:rPr>
            </w:pPr>
            <w:r>
              <w:rPr>
                <w:b/>
              </w:rPr>
              <w:t>ARALIK</w:t>
            </w:r>
          </w:p>
        </w:tc>
        <w:tc>
          <w:tcPr>
            <w:tcW w:w="585" w:type="dxa"/>
            <w:tcBorders>
              <w:top w:val="single" w:sz="18" w:space="0" w:color="auto"/>
            </w:tcBorders>
            <w:textDirection w:val="btLr"/>
            <w:vAlign w:val="center"/>
          </w:tcPr>
          <w:p w:rsidR="00254757" w:rsidRDefault="00254757" w:rsidP="00254757">
            <w:pPr>
              <w:ind w:right="113"/>
              <w:jc w:val="center"/>
              <w:rPr>
                <w:b/>
              </w:rPr>
            </w:pPr>
            <w:r>
              <w:rPr>
                <w:b/>
              </w:rPr>
              <w:t>14</w:t>
            </w:r>
            <w:r w:rsidRPr="00A04332">
              <w:rPr>
                <w:b/>
              </w:rPr>
              <w:t>.HAFTA</w:t>
            </w:r>
          </w:p>
          <w:p w:rsidR="004C1870" w:rsidRPr="00A04332" w:rsidRDefault="00254757" w:rsidP="00254757">
            <w:pPr>
              <w:jc w:val="center"/>
              <w:rPr>
                <w:b/>
              </w:rPr>
            </w:pPr>
            <w:r>
              <w:rPr>
                <w:b/>
              </w:rPr>
              <w:t>16 -20 ARALIK 2019</w:t>
            </w:r>
          </w:p>
        </w:tc>
        <w:tc>
          <w:tcPr>
            <w:tcW w:w="519" w:type="dxa"/>
            <w:tcBorders>
              <w:top w:val="single" w:sz="18" w:space="0" w:color="auto"/>
            </w:tcBorders>
          </w:tcPr>
          <w:p w:rsidR="004C1870" w:rsidRPr="00A04332" w:rsidRDefault="004C1870" w:rsidP="00624364">
            <w:pPr>
              <w:jc w:val="center"/>
              <w:rPr>
                <w:b/>
              </w:rPr>
            </w:pPr>
          </w:p>
          <w:p w:rsidR="004C1870" w:rsidRPr="00A04332" w:rsidRDefault="004C1870" w:rsidP="00624364">
            <w:pPr>
              <w:jc w:val="center"/>
              <w:rPr>
                <w:b/>
              </w:rPr>
            </w:pPr>
          </w:p>
          <w:p w:rsidR="004C1870" w:rsidRPr="00A04332" w:rsidRDefault="004C1870" w:rsidP="00624364">
            <w:pPr>
              <w:jc w:val="center"/>
              <w:rPr>
                <w:b/>
              </w:rPr>
            </w:pPr>
          </w:p>
          <w:p w:rsidR="004C1870" w:rsidRPr="00A04332" w:rsidRDefault="004C1870" w:rsidP="00624364">
            <w:pPr>
              <w:jc w:val="center"/>
              <w:rPr>
                <w:b/>
              </w:rPr>
            </w:pPr>
          </w:p>
          <w:p w:rsidR="004C1870" w:rsidRPr="00A04332" w:rsidRDefault="004C1870" w:rsidP="00624364">
            <w:pPr>
              <w:rPr>
                <w:b/>
              </w:rPr>
            </w:pPr>
            <w:r>
              <w:rPr>
                <w:b/>
              </w:rPr>
              <w:t>1</w:t>
            </w:r>
          </w:p>
        </w:tc>
        <w:tc>
          <w:tcPr>
            <w:tcW w:w="2116" w:type="dxa"/>
            <w:vMerge w:val="restart"/>
            <w:tcBorders>
              <w:top w:val="single" w:sz="18" w:space="0" w:color="auto"/>
            </w:tcBorders>
            <w:vAlign w:val="center"/>
          </w:tcPr>
          <w:p w:rsidR="004C1870" w:rsidRPr="001009F4" w:rsidRDefault="004C1870" w:rsidP="00624364">
            <w:pPr>
              <w:rPr>
                <w:sz w:val="22"/>
                <w:szCs w:val="22"/>
              </w:rPr>
            </w:pPr>
            <w:r w:rsidRPr="004C1870">
              <w:rPr>
                <w:sz w:val="22"/>
                <w:szCs w:val="22"/>
              </w:rPr>
              <w:t>G.2.</w:t>
            </w:r>
            <w:proofErr w:type="gramStart"/>
            <w:r w:rsidRPr="004C1870">
              <w:rPr>
                <w:sz w:val="22"/>
                <w:szCs w:val="22"/>
              </w:rPr>
              <w:t>1.7</w:t>
            </w:r>
            <w:proofErr w:type="gramEnd"/>
            <w:r w:rsidRPr="004C1870">
              <w:rPr>
                <w:sz w:val="22"/>
                <w:szCs w:val="22"/>
              </w:rPr>
              <w:t>. Görsel sanat çalışmasını oluşturmak için gözleme dayalı çizimler yapar.</w:t>
            </w:r>
          </w:p>
        </w:tc>
        <w:tc>
          <w:tcPr>
            <w:tcW w:w="4540" w:type="dxa"/>
            <w:vMerge w:val="restart"/>
            <w:tcBorders>
              <w:top w:val="single" w:sz="18" w:space="0" w:color="auto"/>
            </w:tcBorders>
            <w:vAlign w:val="center"/>
          </w:tcPr>
          <w:p w:rsidR="004C1870" w:rsidRDefault="004C1870" w:rsidP="003F091A">
            <w:r>
              <w:t>Okul bahçesinden, sınıftaki bir nesneden, çiçekten, oyuncaklarından vb. yola çıkarak çizim yapmaları üzerinde durulur.</w:t>
            </w:r>
          </w:p>
          <w:p w:rsidR="004C1870" w:rsidRDefault="004C1870" w:rsidP="003F091A"/>
          <w:p w:rsidR="004C1870" w:rsidRPr="004C1870" w:rsidRDefault="004C1870" w:rsidP="003F091A"/>
        </w:tc>
        <w:tc>
          <w:tcPr>
            <w:tcW w:w="2980" w:type="dxa"/>
            <w:vMerge w:val="restart"/>
            <w:tcBorders>
              <w:top w:val="single" w:sz="18" w:space="0" w:color="auto"/>
            </w:tcBorders>
          </w:tcPr>
          <w:p w:rsidR="004C1870" w:rsidRDefault="004C1870" w:rsidP="00624364">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4C1870" w:rsidRPr="00AD70DE" w:rsidRDefault="004C1870" w:rsidP="00624364">
            <w:pPr>
              <w:rPr>
                <w:bCs/>
              </w:rPr>
            </w:pPr>
          </w:p>
          <w:p w:rsidR="004C1870" w:rsidRDefault="004C1870" w:rsidP="00624364">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4C1870" w:rsidRPr="00D2425F" w:rsidRDefault="004C1870" w:rsidP="00624364">
            <w:r w:rsidRPr="00D2425F">
              <w:t xml:space="preserve">* Oyun </w:t>
            </w:r>
          </w:p>
          <w:p w:rsidR="004C1870" w:rsidRPr="00D2425F" w:rsidRDefault="004C1870" w:rsidP="00624364">
            <w:r w:rsidRPr="00D2425F">
              <w:t>* Sorgumla</w:t>
            </w:r>
          </w:p>
          <w:p w:rsidR="004C1870" w:rsidRPr="00D2425F" w:rsidRDefault="004C1870" w:rsidP="00624364">
            <w:r w:rsidRPr="00D2425F">
              <w:t>* Analiz Etme</w:t>
            </w:r>
          </w:p>
          <w:p w:rsidR="004C1870" w:rsidRPr="00D2425F" w:rsidRDefault="004C1870" w:rsidP="00624364">
            <w:r w:rsidRPr="00D2425F">
              <w:t>* Değerlendirme</w:t>
            </w:r>
          </w:p>
          <w:p w:rsidR="004C1870" w:rsidRPr="00D2425F" w:rsidRDefault="004C1870" w:rsidP="00624364">
            <w:r w:rsidRPr="00D2425F">
              <w:t>* Eleştirel Düşünme</w:t>
            </w:r>
          </w:p>
          <w:p w:rsidR="004C1870" w:rsidRPr="00D2425F" w:rsidRDefault="004C1870" w:rsidP="00624364">
            <w:r w:rsidRPr="00D2425F">
              <w:t xml:space="preserve">* </w:t>
            </w:r>
            <w:proofErr w:type="gramStart"/>
            <w:r w:rsidRPr="00D2425F">
              <w:t>Malzeme  Kullanma</w:t>
            </w:r>
            <w:proofErr w:type="gramEnd"/>
          </w:p>
          <w:p w:rsidR="004C1870" w:rsidRPr="00D2425F" w:rsidRDefault="004C1870" w:rsidP="00624364">
            <w:r w:rsidRPr="00D2425F">
              <w:t>* Yaratıcı Düşünme</w:t>
            </w:r>
          </w:p>
          <w:p w:rsidR="004C1870" w:rsidRPr="00D2425F" w:rsidRDefault="004C1870" w:rsidP="00624364">
            <w:r w:rsidRPr="00D2425F">
              <w:t xml:space="preserve">* Medya </w:t>
            </w:r>
            <w:proofErr w:type="gramStart"/>
            <w:r w:rsidRPr="00D2425F">
              <w:t>Okur  yazarlığı</w:t>
            </w:r>
            <w:proofErr w:type="gramEnd"/>
          </w:p>
          <w:p w:rsidR="004C1870" w:rsidRPr="00D2425F" w:rsidRDefault="004C1870" w:rsidP="00624364">
            <w:r w:rsidRPr="00D2425F">
              <w:t>* Sentez</w:t>
            </w:r>
          </w:p>
          <w:p w:rsidR="004C1870" w:rsidRPr="00D2425F" w:rsidRDefault="004C1870" w:rsidP="00624364">
            <w:r w:rsidRPr="00D2425F">
              <w:t>* Gözlem Yapma</w:t>
            </w:r>
          </w:p>
          <w:p w:rsidR="004C1870" w:rsidRPr="00D2425F" w:rsidRDefault="004C1870" w:rsidP="00624364">
            <w:r>
              <w:t>* Tasarı</w:t>
            </w:r>
            <w:r w:rsidRPr="00D2425F">
              <w:t>m</w:t>
            </w:r>
          </w:p>
          <w:p w:rsidR="004C1870" w:rsidRPr="00D2425F" w:rsidRDefault="004C1870" w:rsidP="00624364">
            <w:r w:rsidRPr="00D2425F">
              <w:t xml:space="preserve">* Görsel </w:t>
            </w:r>
            <w:proofErr w:type="gramStart"/>
            <w:r w:rsidRPr="00D2425F">
              <w:t>Okur yazarlık</w:t>
            </w:r>
            <w:proofErr w:type="gramEnd"/>
          </w:p>
          <w:p w:rsidR="004C1870" w:rsidRPr="00D2425F" w:rsidRDefault="004C1870" w:rsidP="00624364">
            <w:r w:rsidRPr="00D2425F">
              <w:t>* El-Göz-Beyin koordinasyonu</w:t>
            </w:r>
          </w:p>
          <w:p w:rsidR="004C1870" w:rsidRPr="00D2425F" w:rsidRDefault="004C1870" w:rsidP="00624364">
            <w:r w:rsidRPr="00D2425F">
              <w:t>* Algılama</w:t>
            </w:r>
          </w:p>
          <w:p w:rsidR="004C1870" w:rsidRPr="00D2425F" w:rsidRDefault="004C1870" w:rsidP="00624364">
            <w:r w:rsidRPr="00D2425F">
              <w:t>* İnceleme</w:t>
            </w:r>
          </w:p>
          <w:p w:rsidR="004C1870" w:rsidRPr="00D2425F" w:rsidRDefault="004C1870" w:rsidP="00624364">
            <w:pPr>
              <w:autoSpaceDE w:val="0"/>
              <w:autoSpaceDN w:val="0"/>
              <w:adjustRightInd w:val="0"/>
            </w:pPr>
            <w:r w:rsidRPr="00D2425F">
              <w:t>* İlişkilendirme</w:t>
            </w:r>
          </w:p>
          <w:p w:rsidR="004C1870" w:rsidRPr="00D2425F" w:rsidRDefault="004C1870" w:rsidP="00624364">
            <w:pPr>
              <w:autoSpaceDE w:val="0"/>
              <w:autoSpaceDN w:val="0"/>
              <w:adjustRightInd w:val="0"/>
            </w:pPr>
            <w:r w:rsidRPr="00D2425F">
              <w:t>* Çizim</w:t>
            </w:r>
          </w:p>
          <w:p w:rsidR="004C1870" w:rsidRPr="00D2425F" w:rsidRDefault="004C1870" w:rsidP="00624364">
            <w:pPr>
              <w:autoSpaceDE w:val="0"/>
              <w:autoSpaceDN w:val="0"/>
              <w:adjustRightInd w:val="0"/>
            </w:pPr>
            <w:r w:rsidRPr="00D2425F">
              <w:t>* Boyama</w:t>
            </w:r>
          </w:p>
          <w:p w:rsidR="004C1870" w:rsidRPr="00310094" w:rsidRDefault="004C1870" w:rsidP="00624364">
            <w:pPr>
              <w:autoSpaceDE w:val="0"/>
              <w:autoSpaceDN w:val="0"/>
              <w:adjustRightInd w:val="0"/>
            </w:pPr>
            <w:r w:rsidRPr="00D2425F">
              <w:t>* Bireysel ve grup çalışması</w:t>
            </w:r>
          </w:p>
          <w:p w:rsidR="004C1870" w:rsidRPr="00A04332" w:rsidRDefault="004C1870" w:rsidP="00624364">
            <w:pPr>
              <w:rPr>
                <w:bCs/>
              </w:rPr>
            </w:pPr>
          </w:p>
        </w:tc>
        <w:tc>
          <w:tcPr>
            <w:tcW w:w="2146" w:type="dxa"/>
            <w:vMerge w:val="restart"/>
            <w:tcBorders>
              <w:top w:val="single" w:sz="18" w:space="0" w:color="auto"/>
            </w:tcBorders>
          </w:tcPr>
          <w:p w:rsidR="00180A4E" w:rsidRDefault="00180A4E" w:rsidP="00180A4E"/>
          <w:p w:rsidR="00180A4E" w:rsidRDefault="00180A4E" w:rsidP="00180A4E"/>
          <w:p w:rsidR="00180A4E" w:rsidRPr="00180A4E" w:rsidRDefault="004C1870" w:rsidP="00180A4E">
            <w:pPr>
              <w:rPr>
                <w:sz w:val="22"/>
                <w:szCs w:val="22"/>
              </w:rPr>
            </w:pPr>
            <w:r w:rsidRPr="00AD70DE">
              <w:t> </w:t>
            </w:r>
            <w:r w:rsidR="00180A4E" w:rsidRPr="00180A4E">
              <w:rPr>
                <w:b/>
                <w:bCs/>
                <w:spacing w:val="-20"/>
                <w:sz w:val="22"/>
                <w:szCs w:val="22"/>
              </w:rPr>
              <w:t>!</w:t>
            </w:r>
            <w:proofErr w:type="gramStart"/>
            <w:r w:rsidR="00180A4E" w:rsidRPr="00180A4E">
              <w:rPr>
                <w:b/>
                <w:bCs/>
                <w:spacing w:val="-20"/>
                <w:sz w:val="22"/>
                <w:szCs w:val="22"/>
              </w:rPr>
              <w:t>]</w:t>
            </w:r>
            <w:proofErr w:type="gramEnd"/>
            <w:r w:rsidR="00180A4E" w:rsidRPr="00180A4E">
              <w:rPr>
                <w:bCs/>
                <w:sz w:val="22"/>
                <w:szCs w:val="22"/>
              </w:rPr>
              <w:t xml:space="preserve"> </w:t>
            </w:r>
            <w:r w:rsidR="00180A4E" w:rsidRPr="00180A4E">
              <w:rPr>
                <w:sz w:val="22"/>
                <w:szCs w:val="22"/>
              </w:rPr>
              <w:t>Kazanımlar Türkçe, Matematik, Hayat Bilgisi derslerin kazanımlarıyla ilişkilendirilmelidir.</w:t>
            </w:r>
          </w:p>
          <w:p w:rsidR="004C1870" w:rsidRPr="00AD70DE" w:rsidRDefault="004C1870" w:rsidP="00624364">
            <w:pPr>
              <w:pStyle w:val="NormalWeb"/>
              <w:spacing w:before="0" w:beforeAutospacing="0" w:after="0" w:afterAutospacing="0"/>
              <w:rPr>
                <w:sz w:val="20"/>
                <w:szCs w:val="20"/>
              </w:rPr>
            </w:pPr>
          </w:p>
          <w:p w:rsidR="004C1870" w:rsidRDefault="004C1870" w:rsidP="00624364"/>
          <w:p w:rsidR="00180A4E" w:rsidRDefault="00180A4E" w:rsidP="00624364"/>
          <w:p w:rsidR="00180A4E" w:rsidRDefault="00180A4E" w:rsidP="00624364"/>
          <w:p w:rsidR="00180A4E" w:rsidRDefault="00180A4E" w:rsidP="00180A4E">
            <w:pPr>
              <w:rPr>
                <w:sz w:val="22"/>
              </w:rPr>
            </w:pPr>
            <w:r w:rsidRPr="00C143A6">
              <w:rPr>
                <w:sz w:val="22"/>
              </w:rPr>
              <w:t>Tutum, Yatırım ve Türk Malları Haftası (12-18 Aralık)</w:t>
            </w:r>
          </w:p>
          <w:p w:rsidR="00180A4E" w:rsidRDefault="00180A4E" w:rsidP="00180A4E">
            <w:pPr>
              <w:rPr>
                <w:sz w:val="22"/>
              </w:rPr>
            </w:pPr>
          </w:p>
          <w:p w:rsidR="00180A4E" w:rsidRDefault="00180A4E" w:rsidP="00180A4E">
            <w:pPr>
              <w:rPr>
                <w:sz w:val="22"/>
              </w:rPr>
            </w:pPr>
          </w:p>
          <w:p w:rsidR="00180A4E" w:rsidRDefault="00180A4E" w:rsidP="00180A4E">
            <w:pPr>
              <w:rPr>
                <w:sz w:val="22"/>
              </w:rPr>
            </w:pPr>
          </w:p>
          <w:p w:rsidR="00180A4E" w:rsidRDefault="00180A4E" w:rsidP="00180A4E">
            <w:pPr>
              <w:rPr>
                <w:sz w:val="22"/>
              </w:rPr>
            </w:pPr>
          </w:p>
          <w:p w:rsidR="00180A4E" w:rsidRDefault="00180A4E" w:rsidP="00180A4E">
            <w:r w:rsidRPr="00C143A6">
              <w:rPr>
                <w:sz w:val="22"/>
              </w:rPr>
              <w:t>Enerji Tasarrufu Haftası (Ocak ayının 2. haftası)</w:t>
            </w:r>
          </w:p>
          <w:p w:rsidR="004C1870" w:rsidRDefault="004C1870" w:rsidP="00624364"/>
          <w:p w:rsidR="004C1870" w:rsidRDefault="004C1870" w:rsidP="00624364"/>
          <w:p w:rsidR="004C1870" w:rsidRDefault="004C1870" w:rsidP="00624364"/>
          <w:p w:rsidR="004C1870" w:rsidRDefault="004C1870" w:rsidP="00624364"/>
          <w:p w:rsidR="004C1870" w:rsidRDefault="004C1870" w:rsidP="00624364"/>
          <w:p w:rsidR="004C1870" w:rsidRDefault="004C1870" w:rsidP="00624364"/>
          <w:p w:rsidR="004C1870" w:rsidRPr="00AD70DE" w:rsidRDefault="004C1870" w:rsidP="00624364"/>
          <w:p w:rsidR="004C1870" w:rsidRPr="00DB6846" w:rsidRDefault="004C1870" w:rsidP="00624364">
            <w:pPr>
              <w:rPr>
                <w:color w:val="191919"/>
              </w:rPr>
            </w:pPr>
          </w:p>
        </w:tc>
        <w:tc>
          <w:tcPr>
            <w:tcW w:w="2301" w:type="dxa"/>
            <w:vMerge w:val="restart"/>
            <w:tcBorders>
              <w:top w:val="single" w:sz="18" w:space="0" w:color="auto"/>
              <w:right w:val="thickThinSmallGap" w:sz="18" w:space="0" w:color="auto"/>
            </w:tcBorders>
          </w:tcPr>
          <w:p w:rsidR="004C1870" w:rsidRDefault="004C1870" w:rsidP="00624364">
            <w:r>
              <w:t xml:space="preserve">     Bireysel farklılıklar gerçeğinden dolayı bütün öğrencileri kapsayan, bütün öğrenciler için genel geçer, tek </w:t>
            </w:r>
          </w:p>
          <w:p w:rsidR="004C1870" w:rsidRDefault="004C1870" w:rsidP="00624364">
            <w:proofErr w:type="gramStart"/>
            <w:r>
              <w:t>tip</w:t>
            </w:r>
            <w:proofErr w:type="gramEnd"/>
            <w:r>
              <w:t xml:space="preserve"> bir ölçme ve değerlendirme yönteminden söz etmek uygun değildir. Öğrencinin akademik gelişimi tek bir yöntemle veya teknikle ölçülüp değerlendirilmez. </w:t>
            </w:r>
          </w:p>
          <w:p w:rsidR="004C1870" w:rsidRDefault="004C1870" w:rsidP="00624364"/>
          <w:p w:rsidR="004C1870" w:rsidRDefault="004C1870" w:rsidP="00624364">
            <w:r>
              <w:t xml:space="preserve">     Çok odaklı ölçme değerlendirme esastır. Ölçme ve değerlendirme uygulamaları öğretmen ve öğrencilerin </w:t>
            </w:r>
          </w:p>
          <w:p w:rsidR="004C1870" w:rsidRDefault="004C1870" w:rsidP="00624364">
            <w:pPr>
              <w:tabs>
                <w:tab w:val="left" w:pos="900"/>
              </w:tabs>
            </w:pPr>
            <w:r>
              <w:t>Aktif katılımıyla gerçekleştirilir.</w:t>
            </w:r>
            <w:r w:rsidRPr="00A04332">
              <w:t xml:space="preserve"> </w:t>
            </w:r>
          </w:p>
          <w:p w:rsidR="004C1870" w:rsidRDefault="004C1870" w:rsidP="00624364">
            <w:pPr>
              <w:tabs>
                <w:tab w:val="left" w:pos="900"/>
              </w:tabs>
            </w:pPr>
          </w:p>
          <w:p w:rsidR="004C1870" w:rsidRPr="00A04332" w:rsidRDefault="004C1870" w:rsidP="00624364">
            <w:pPr>
              <w:tabs>
                <w:tab w:val="left" w:pos="900"/>
              </w:tabs>
            </w:pPr>
            <w:r>
              <w:t xml:space="preserve">      Bireylerin ölçme ve değerlendirmeye konu olan ilgi, tutum, değer ve başar</w:t>
            </w:r>
            <w:r w:rsidR="003F091A">
              <w:t>ı gibi özellikleri zamanla deği</w:t>
            </w:r>
            <w:r>
              <w:t>şebilir. Bu sebeple söz konusu özellikleri tek bir zamanda ölçmek yerine süreç içindeki değişimleri dikkate alan ölçümler kullanmak esastır.</w:t>
            </w:r>
          </w:p>
        </w:tc>
      </w:tr>
      <w:tr w:rsidR="004C1870" w:rsidRPr="00A04332" w:rsidTr="00E5537B">
        <w:trPr>
          <w:cantSplit/>
          <w:trHeight w:val="1756"/>
        </w:trPr>
        <w:tc>
          <w:tcPr>
            <w:tcW w:w="578" w:type="dxa"/>
            <w:vMerge/>
            <w:tcBorders>
              <w:left w:val="thickThinSmallGap" w:sz="18" w:space="0" w:color="auto"/>
            </w:tcBorders>
            <w:shd w:val="clear" w:color="auto" w:fill="auto"/>
            <w:textDirection w:val="btLr"/>
          </w:tcPr>
          <w:p w:rsidR="004C1870" w:rsidRPr="00A04332" w:rsidRDefault="004C1870" w:rsidP="00624364">
            <w:pPr>
              <w:ind w:left="113" w:right="113"/>
              <w:jc w:val="center"/>
              <w:rPr>
                <w:b/>
              </w:rPr>
            </w:pPr>
          </w:p>
        </w:tc>
        <w:tc>
          <w:tcPr>
            <w:tcW w:w="585" w:type="dxa"/>
            <w:textDirection w:val="btLr"/>
            <w:vAlign w:val="center"/>
          </w:tcPr>
          <w:p w:rsidR="00254757" w:rsidRDefault="00254757" w:rsidP="00254757">
            <w:pPr>
              <w:jc w:val="center"/>
              <w:rPr>
                <w:b/>
              </w:rPr>
            </w:pPr>
            <w:r>
              <w:rPr>
                <w:b/>
              </w:rPr>
              <w:t>15</w:t>
            </w:r>
            <w:r w:rsidRPr="00A04332">
              <w:rPr>
                <w:b/>
              </w:rPr>
              <w:t>.HAFTA</w:t>
            </w:r>
          </w:p>
          <w:p w:rsidR="004C1870" w:rsidRPr="00A04332" w:rsidRDefault="00254757" w:rsidP="00254757">
            <w:pPr>
              <w:ind w:right="113"/>
              <w:jc w:val="center"/>
              <w:rPr>
                <w:b/>
              </w:rPr>
            </w:pPr>
            <w:r>
              <w:rPr>
                <w:b/>
              </w:rPr>
              <w:t xml:space="preserve">23 -27 ARALIK </w:t>
            </w:r>
          </w:p>
        </w:tc>
        <w:tc>
          <w:tcPr>
            <w:tcW w:w="519" w:type="dxa"/>
            <w:vAlign w:val="center"/>
          </w:tcPr>
          <w:p w:rsidR="004C1870" w:rsidRPr="00A04332" w:rsidRDefault="004C1870" w:rsidP="00624364">
            <w:pPr>
              <w:jc w:val="center"/>
              <w:rPr>
                <w:b/>
              </w:rPr>
            </w:pPr>
            <w:r>
              <w:rPr>
                <w:b/>
              </w:rPr>
              <w:t>1</w:t>
            </w:r>
          </w:p>
        </w:tc>
        <w:tc>
          <w:tcPr>
            <w:tcW w:w="2116" w:type="dxa"/>
            <w:vMerge/>
          </w:tcPr>
          <w:p w:rsidR="004C1870" w:rsidRPr="001009F4" w:rsidRDefault="004C1870" w:rsidP="00624364">
            <w:pPr>
              <w:rPr>
                <w:sz w:val="22"/>
                <w:szCs w:val="22"/>
              </w:rPr>
            </w:pPr>
          </w:p>
        </w:tc>
        <w:tc>
          <w:tcPr>
            <w:tcW w:w="4540" w:type="dxa"/>
            <w:vMerge/>
            <w:vAlign w:val="center"/>
          </w:tcPr>
          <w:p w:rsidR="004C1870" w:rsidRPr="001009F4" w:rsidRDefault="004C1870" w:rsidP="00624364">
            <w:pPr>
              <w:rPr>
                <w:b/>
                <w:sz w:val="22"/>
                <w:szCs w:val="22"/>
              </w:rPr>
            </w:pPr>
          </w:p>
        </w:tc>
        <w:tc>
          <w:tcPr>
            <w:tcW w:w="2980" w:type="dxa"/>
            <w:vMerge/>
          </w:tcPr>
          <w:p w:rsidR="004C1870" w:rsidRPr="00A04332" w:rsidRDefault="004C1870" w:rsidP="00624364">
            <w:pPr>
              <w:rPr>
                <w:b/>
                <w:bCs/>
                <w:spacing w:val="-20"/>
              </w:rPr>
            </w:pPr>
          </w:p>
        </w:tc>
        <w:tc>
          <w:tcPr>
            <w:tcW w:w="2146" w:type="dxa"/>
            <w:vMerge/>
          </w:tcPr>
          <w:p w:rsidR="004C1870" w:rsidRPr="00AD70DE" w:rsidRDefault="004C1870" w:rsidP="00624364"/>
        </w:tc>
        <w:tc>
          <w:tcPr>
            <w:tcW w:w="2301" w:type="dxa"/>
            <w:vMerge/>
            <w:tcBorders>
              <w:right w:val="thickThinSmallGap" w:sz="18" w:space="0" w:color="auto"/>
            </w:tcBorders>
          </w:tcPr>
          <w:p w:rsidR="004C1870" w:rsidRPr="00A04332" w:rsidRDefault="004C1870" w:rsidP="00624364"/>
        </w:tc>
      </w:tr>
      <w:tr w:rsidR="004C1870" w:rsidRPr="00A04332" w:rsidTr="00E5537B">
        <w:trPr>
          <w:cantSplit/>
          <w:trHeight w:val="2267"/>
        </w:trPr>
        <w:tc>
          <w:tcPr>
            <w:tcW w:w="578" w:type="dxa"/>
            <w:vMerge w:val="restart"/>
            <w:tcBorders>
              <w:left w:val="thickThinSmallGap" w:sz="18" w:space="0" w:color="auto"/>
            </w:tcBorders>
            <w:shd w:val="clear" w:color="auto" w:fill="auto"/>
            <w:textDirection w:val="btLr"/>
          </w:tcPr>
          <w:p w:rsidR="004C1870" w:rsidRPr="00A04332" w:rsidRDefault="00254757" w:rsidP="00624364">
            <w:pPr>
              <w:ind w:left="113" w:right="113"/>
              <w:jc w:val="center"/>
              <w:rPr>
                <w:b/>
              </w:rPr>
            </w:pPr>
            <w:r>
              <w:rPr>
                <w:b/>
              </w:rPr>
              <w:t>ARALIK-OCAK</w:t>
            </w:r>
          </w:p>
        </w:tc>
        <w:tc>
          <w:tcPr>
            <w:tcW w:w="585" w:type="dxa"/>
            <w:textDirection w:val="btLr"/>
            <w:vAlign w:val="center"/>
          </w:tcPr>
          <w:p w:rsidR="00254757" w:rsidRDefault="00254757" w:rsidP="00254757">
            <w:pPr>
              <w:jc w:val="center"/>
              <w:rPr>
                <w:b/>
              </w:rPr>
            </w:pPr>
            <w:r>
              <w:rPr>
                <w:b/>
              </w:rPr>
              <w:t>16. HAFTA</w:t>
            </w:r>
          </w:p>
          <w:p w:rsidR="004C1870" w:rsidRPr="00A04332" w:rsidRDefault="00254757" w:rsidP="00254757">
            <w:pPr>
              <w:jc w:val="center"/>
              <w:rPr>
                <w:b/>
              </w:rPr>
            </w:pPr>
            <w:r>
              <w:rPr>
                <w:b/>
              </w:rPr>
              <w:t>30 AR 2019-03 OCK. 2020</w:t>
            </w:r>
          </w:p>
        </w:tc>
        <w:tc>
          <w:tcPr>
            <w:tcW w:w="519" w:type="dxa"/>
            <w:vAlign w:val="center"/>
          </w:tcPr>
          <w:p w:rsidR="004C1870" w:rsidRPr="00A04332" w:rsidRDefault="004C1870" w:rsidP="00624364">
            <w:pPr>
              <w:jc w:val="center"/>
              <w:rPr>
                <w:b/>
              </w:rPr>
            </w:pPr>
            <w:r>
              <w:rPr>
                <w:b/>
              </w:rPr>
              <w:t>1</w:t>
            </w:r>
          </w:p>
        </w:tc>
        <w:tc>
          <w:tcPr>
            <w:tcW w:w="2116" w:type="dxa"/>
            <w:vMerge w:val="restart"/>
            <w:vAlign w:val="center"/>
          </w:tcPr>
          <w:p w:rsidR="004C1870" w:rsidRPr="001009F4" w:rsidRDefault="004C1870" w:rsidP="00624364">
            <w:pPr>
              <w:rPr>
                <w:sz w:val="22"/>
                <w:szCs w:val="22"/>
              </w:rPr>
            </w:pPr>
          </w:p>
          <w:p w:rsidR="004C1870" w:rsidRPr="001009F4" w:rsidRDefault="004C1870" w:rsidP="00624364">
            <w:pPr>
              <w:rPr>
                <w:sz w:val="22"/>
                <w:szCs w:val="22"/>
              </w:rPr>
            </w:pPr>
            <w:r w:rsidRPr="004C1870">
              <w:rPr>
                <w:sz w:val="22"/>
                <w:szCs w:val="22"/>
              </w:rPr>
              <w:t>G.2.</w:t>
            </w:r>
            <w:proofErr w:type="gramStart"/>
            <w:r w:rsidRPr="004C1870">
              <w:rPr>
                <w:sz w:val="22"/>
                <w:szCs w:val="22"/>
              </w:rPr>
              <w:t>1.8</w:t>
            </w:r>
            <w:proofErr w:type="gramEnd"/>
            <w:r w:rsidRPr="004C1870">
              <w:rPr>
                <w:sz w:val="22"/>
                <w:szCs w:val="22"/>
              </w:rPr>
              <w:t>. Günlük yaşamından yola çıkarak görsel sanat çalışmasını oluşturur.</w:t>
            </w:r>
          </w:p>
        </w:tc>
        <w:tc>
          <w:tcPr>
            <w:tcW w:w="4540" w:type="dxa"/>
            <w:vMerge w:val="restart"/>
            <w:vAlign w:val="center"/>
          </w:tcPr>
          <w:p w:rsidR="004C1870" w:rsidRDefault="004C1870" w:rsidP="004C1870">
            <w:r>
              <w:t>Doğal çevreyi bozan ve onu yok eden olgular üzerinde durulabilir. Afişin ne olduğu ve niçin yapıldığı açıklanabilir. Çevrelerindeki bu olgulara örnek vermeleri ve sonrasında çevre duyarlılığı konusunda afiş yapmaları istenebilir.</w:t>
            </w:r>
          </w:p>
          <w:p w:rsidR="004C1870" w:rsidRDefault="004C1870" w:rsidP="004C1870"/>
          <w:p w:rsidR="004C1870" w:rsidRPr="00310094" w:rsidRDefault="004C1870" w:rsidP="003F091A"/>
        </w:tc>
        <w:tc>
          <w:tcPr>
            <w:tcW w:w="2980" w:type="dxa"/>
            <w:vMerge/>
          </w:tcPr>
          <w:p w:rsidR="004C1870" w:rsidRPr="00FD1E94" w:rsidRDefault="004C1870" w:rsidP="00624364">
            <w:pPr>
              <w:rPr>
                <w:bCs/>
              </w:rPr>
            </w:pPr>
          </w:p>
        </w:tc>
        <w:tc>
          <w:tcPr>
            <w:tcW w:w="2146" w:type="dxa"/>
            <w:vMerge/>
          </w:tcPr>
          <w:p w:rsidR="004C1870" w:rsidRPr="00AD70DE" w:rsidRDefault="004C1870" w:rsidP="00624364"/>
        </w:tc>
        <w:tc>
          <w:tcPr>
            <w:tcW w:w="2301" w:type="dxa"/>
            <w:vMerge/>
            <w:tcBorders>
              <w:right w:val="thickThinSmallGap" w:sz="18" w:space="0" w:color="auto"/>
            </w:tcBorders>
          </w:tcPr>
          <w:p w:rsidR="004C1870" w:rsidRPr="00A04332" w:rsidRDefault="004C1870" w:rsidP="00624364">
            <w:pPr>
              <w:tabs>
                <w:tab w:val="left" w:pos="900"/>
              </w:tabs>
              <w:jc w:val="both"/>
              <w:rPr>
                <w:bCs/>
              </w:rPr>
            </w:pPr>
          </w:p>
        </w:tc>
      </w:tr>
      <w:tr w:rsidR="004C1870" w:rsidRPr="00A04332" w:rsidTr="00E5537B">
        <w:trPr>
          <w:cantSplit/>
          <w:trHeight w:val="2144"/>
        </w:trPr>
        <w:tc>
          <w:tcPr>
            <w:tcW w:w="578" w:type="dxa"/>
            <w:vMerge/>
            <w:tcBorders>
              <w:left w:val="thickThinSmallGap" w:sz="18" w:space="0" w:color="auto"/>
              <w:bottom w:val="thickThinSmallGap" w:sz="18" w:space="0" w:color="auto"/>
            </w:tcBorders>
            <w:shd w:val="clear" w:color="auto" w:fill="auto"/>
            <w:textDirection w:val="btLr"/>
          </w:tcPr>
          <w:p w:rsidR="004C1870" w:rsidRDefault="004C1870" w:rsidP="00624364">
            <w:pPr>
              <w:ind w:left="113" w:right="113"/>
              <w:jc w:val="center"/>
              <w:rPr>
                <w:b/>
              </w:rPr>
            </w:pPr>
          </w:p>
        </w:tc>
        <w:tc>
          <w:tcPr>
            <w:tcW w:w="585" w:type="dxa"/>
            <w:tcBorders>
              <w:bottom w:val="thickThinSmallGap" w:sz="18" w:space="0" w:color="auto"/>
            </w:tcBorders>
            <w:textDirection w:val="btLr"/>
            <w:vAlign w:val="center"/>
          </w:tcPr>
          <w:p w:rsidR="00254757" w:rsidRPr="00A04332" w:rsidRDefault="00254757" w:rsidP="00254757">
            <w:pPr>
              <w:jc w:val="center"/>
              <w:rPr>
                <w:b/>
              </w:rPr>
            </w:pPr>
            <w:r>
              <w:rPr>
                <w:b/>
              </w:rPr>
              <w:t>17</w:t>
            </w:r>
            <w:r w:rsidRPr="00A04332">
              <w:rPr>
                <w:b/>
              </w:rPr>
              <w:t>.HAFTA</w:t>
            </w:r>
          </w:p>
          <w:p w:rsidR="004C1870" w:rsidRDefault="00254757" w:rsidP="00254757">
            <w:pPr>
              <w:jc w:val="center"/>
              <w:rPr>
                <w:b/>
              </w:rPr>
            </w:pPr>
            <w:r>
              <w:rPr>
                <w:b/>
              </w:rPr>
              <w:t>06-10 OCAK 2020</w:t>
            </w:r>
          </w:p>
        </w:tc>
        <w:tc>
          <w:tcPr>
            <w:tcW w:w="519" w:type="dxa"/>
            <w:tcBorders>
              <w:bottom w:val="thickThinSmallGap" w:sz="18" w:space="0" w:color="auto"/>
            </w:tcBorders>
            <w:vAlign w:val="center"/>
          </w:tcPr>
          <w:p w:rsidR="004C1870" w:rsidRDefault="00254757" w:rsidP="00624364">
            <w:pPr>
              <w:jc w:val="center"/>
              <w:rPr>
                <w:b/>
              </w:rPr>
            </w:pPr>
            <w:r>
              <w:rPr>
                <w:b/>
              </w:rPr>
              <w:t>1</w:t>
            </w:r>
          </w:p>
        </w:tc>
        <w:tc>
          <w:tcPr>
            <w:tcW w:w="2116" w:type="dxa"/>
            <w:vMerge/>
            <w:tcBorders>
              <w:bottom w:val="thickThinSmallGap" w:sz="18" w:space="0" w:color="auto"/>
            </w:tcBorders>
          </w:tcPr>
          <w:p w:rsidR="004C1870" w:rsidRDefault="004C1870" w:rsidP="00624364"/>
        </w:tc>
        <w:tc>
          <w:tcPr>
            <w:tcW w:w="4540" w:type="dxa"/>
            <w:vMerge/>
            <w:tcBorders>
              <w:bottom w:val="thickThinSmallGap" w:sz="18" w:space="0" w:color="auto"/>
            </w:tcBorders>
            <w:vAlign w:val="center"/>
          </w:tcPr>
          <w:p w:rsidR="004C1870" w:rsidRPr="00283573" w:rsidRDefault="004C1870" w:rsidP="00624364"/>
        </w:tc>
        <w:tc>
          <w:tcPr>
            <w:tcW w:w="2980" w:type="dxa"/>
            <w:vMerge/>
            <w:tcBorders>
              <w:bottom w:val="thickThinSmallGap" w:sz="18" w:space="0" w:color="auto"/>
            </w:tcBorders>
          </w:tcPr>
          <w:p w:rsidR="004C1870" w:rsidRPr="00FD1E94" w:rsidRDefault="004C1870" w:rsidP="00624364">
            <w:pPr>
              <w:rPr>
                <w:bCs/>
              </w:rPr>
            </w:pPr>
          </w:p>
        </w:tc>
        <w:tc>
          <w:tcPr>
            <w:tcW w:w="2146" w:type="dxa"/>
            <w:vMerge/>
            <w:tcBorders>
              <w:bottom w:val="thickThinSmallGap" w:sz="18" w:space="0" w:color="auto"/>
            </w:tcBorders>
          </w:tcPr>
          <w:p w:rsidR="004C1870" w:rsidRPr="00AD70DE" w:rsidRDefault="004C1870" w:rsidP="00624364"/>
        </w:tc>
        <w:tc>
          <w:tcPr>
            <w:tcW w:w="2301" w:type="dxa"/>
            <w:vMerge/>
            <w:tcBorders>
              <w:bottom w:val="thickThinSmallGap" w:sz="18" w:space="0" w:color="auto"/>
              <w:right w:val="thickThinSmallGap" w:sz="18" w:space="0" w:color="auto"/>
            </w:tcBorders>
          </w:tcPr>
          <w:p w:rsidR="004C1870" w:rsidRPr="00A04332" w:rsidRDefault="004C1870" w:rsidP="00624364">
            <w:pPr>
              <w:tabs>
                <w:tab w:val="left" w:pos="900"/>
              </w:tabs>
              <w:jc w:val="both"/>
              <w:rPr>
                <w:bCs/>
              </w:rPr>
            </w:pPr>
          </w:p>
        </w:tc>
      </w:tr>
    </w:tbl>
    <w:p w:rsidR="003F091A" w:rsidRDefault="003F091A"/>
    <w:p w:rsidR="00056955" w:rsidRDefault="00056955"/>
    <w:p w:rsidR="00056955" w:rsidRDefault="00056955"/>
    <w:tbl>
      <w:tblPr>
        <w:tblW w:w="15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587"/>
        <w:gridCol w:w="521"/>
        <w:gridCol w:w="2124"/>
        <w:gridCol w:w="4558"/>
        <w:gridCol w:w="2991"/>
        <w:gridCol w:w="2154"/>
        <w:gridCol w:w="2310"/>
      </w:tblGrid>
      <w:tr w:rsidR="003F091A" w:rsidRPr="00056955" w:rsidTr="00E5537B">
        <w:trPr>
          <w:cantSplit/>
          <w:trHeight w:val="278"/>
        </w:trPr>
        <w:tc>
          <w:tcPr>
            <w:tcW w:w="3812" w:type="dxa"/>
            <w:gridSpan w:val="4"/>
            <w:tcBorders>
              <w:top w:val="thickThinSmallGap" w:sz="18" w:space="0" w:color="auto"/>
              <w:left w:val="thickThinSmallGap" w:sz="18" w:space="0" w:color="auto"/>
              <w:bottom w:val="single" w:sz="18" w:space="0" w:color="auto"/>
            </w:tcBorders>
            <w:vAlign w:val="center"/>
          </w:tcPr>
          <w:p w:rsidR="003F091A" w:rsidRPr="00056955" w:rsidRDefault="003F091A" w:rsidP="00624364">
            <w:pPr>
              <w:rPr>
                <w:b/>
                <w:color w:val="FF0000"/>
              </w:rPr>
            </w:pPr>
            <w:r w:rsidRPr="00056955">
              <w:rPr>
                <w:b/>
                <w:color w:val="FF0000"/>
              </w:rPr>
              <w:lastRenderedPageBreak/>
              <w:t>ÖĞRENME ALANI</w:t>
            </w:r>
          </w:p>
        </w:tc>
        <w:tc>
          <w:tcPr>
            <w:tcW w:w="12013" w:type="dxa"/>
            <w:gridSpan w:val="4"/>
            <w:tcBorders>
              <w:top w:val="thickThinSmallGap" w:sz="18" w:space="0" w:color="auto"/>
              <w:bottom w:val="single" w:sz="18" w:space="0" w:color="auto"/>
              <w:right w:val="thickThinSmallGap" w:sz="18" w:space="0" w:color="auto"/>
            </w:tcBorders>
            <w:vAlign w:val="center"/>
          </w:tcPr>
          <w:p w:rsidR="003F091A" w:rsidRPr="00056955" w:rsidRDefault="00BC4D27" w:rsidP="00624364">
            <w:pPr>
              <w:rPr>
                <w:b/>
                <w:color w:val="FF0000"/>
              </w:rPr>
            </w:pPr>
            <w:r w:rsidRPr="00056955">
              <w:rPr>
                <w:b/>
                <w:color w:val="FF0000"/>
              </w:rPr>
              <w:t>2.1. GÖRSEL İLETİŞİM VE BİÇİMLENDİRME                                                               SÜRE:09 EYLÜL 2019- 21 ŞUBAT 2020</w:t>
            </w:r>
          </w:p>
        </w:tc>
      </w:tr>
      <w:tr w:rsidR="003F091A" w:rsidRPr="00BC4D27" w:rsidTr="00E5537B">
        <w:trPr>
          <w:cantSplit/>
          <w:trHeight w:val="897"/>
        </w:trPr>
        <w:tc>
          <w:tcPr>
            <w:tcW w:w="580" w:type="dxa"/>
            <w:tcBorders>
              <w:top w:val="thickThinSmallGap" w:sz="18" w:space="0" w:color="auto"/>
              <w:left w:val="thickThinSmallGap" w:sz="18" w:space="0" w:color="auto"/>
              <w:bottom w:val="single" w:sz="18" w:space="0" w:color="auto"/>
            </w:tcBorders>
            <w:textDirection w:val="btLr"/>
          </w:tcPr>
          <w:p w:rsidR="003F091A" w:rsidRPr="00BC4D27" w:rsidRDefault="003F091A" w:rsidP="00624364">
            <w:pPr>
              <w:ind w:left="113" w:right="113"/>
              <w:jc w:val="center"/>
              <w:rPr>
                <w:b/>
              </w:rPr>
            </w:pPr>
            <w:r w:rsidRPr="00BC4D27">
              <w:rPr>
                <w:b/>
              </w:rPr>
              <w:t>AY</w:t>
            </w:r>
          </w:p>
        </w:tc>
        <w:tc>
          <w:tcPr>
            <w:tcW w:w="587" w:type="dxa"/>
            <w:tcBorders>
              <w:top w:val="thickThinSmallGap" w:sz="18" w:space="0" w:color="auto"/>
              <w:bottom w:val="single" w:sz="18" w:space="0" w:color="auto"/>
            </w:tcBorders>
            <w:textDirection w:val="btLr"/>
          </w:tcPr>
          <w:p w:rsidR="003F091A" w:rsidRPr="00BC4D27" w:rsidRDefault="003F091A" w:rsidP="00624364">
            <w:pPr>
              <w:ind w:left="113" w:right="113"/>
              <w:jc w:val="center"/>
              <w:rPr>
                <w:b/>
              </w:rPr>
            </w:pPr>
            <w:r w:rsidRPr="00BC4D27">
              <w:rPr>
                <w:b/>
              </w:rPr>
              <w:t>HAFTA</w:t>
            </w:r>
          </w:p>
          <w:p w:rsidR="003F091A" w:rsidRPr="00BC4D27" w:rsidRDefault="003F091A" w:rsidP="00624364">
            <w:pPr>
              <w:ind w:left="113" w:right="113"/>
              <w:jc w:val="center"/>
              <w:rPr>
                <w:b/>
              </w:rPr>
            </w:pPr>
          </w:p>
        </w:tc>
        <w:tc>
          <w:tcPr>
            <w:tcW w:w="521" w:type="dxa"/>
            <w:tcBorders>
              <w:top w:val="thickThinSmallGap" w:sz="18" w:space="0" w:color="auto"/>
              <w:bottom w:val="single" w:sz="18" w:space="0" w:color="auto"/>
            </w:tcBorders>
            <w:textDirection w:val="btLr"/>
          </w:tcPr>
          <w:p w:rsidR="003F091A" w:rsidRPr="00BC4D27" w:rsidRDefault="003F091A" w:rsidP="00624364">
            <w:pPr>
              <w:ind w:left="113" w:right="113"/>
              <w:jc w:val="center"/>
              <w:rPr>
                <w:b/>
              </w:rPr>
            </w:pPr>
            <w:r w:rsidRPr="00BC4D27">
              <w:rPr>
                <w:b/>
              </w:rPr>
              <w:t>SAAT</w:t>
            </w:r>
          </w:p>
        </w:tc>
        <w:tc>
          <w:tcPr>
            <w:tcW w:w="2124" w:type="dxa"/>
            <w:tcBorders>
              <w:top w:val="thickThinSmallGap" w:sz="18" w:space="0" w:color="auto"/>
              <w:bottom w:val="single" w:sz="18" w:space="0" w:color="auto"/>
            </w:tcBorders>
            <w:vAlign w:val="center"/>
          </w:tcPr>
          <w:p w:rsidR="003F091A" w:rsidRPr="00BC4D27" w:rsidRDefault="003F091A" w:rsidP="00624364">
            <w:pPr>
              <w:jc w:val="center"/>
              <w:rPr>
                <w:b/>
              </w:rPr>
            </w:pPr>
            <w:r w:rsidRPr="00BC4D27">
              <w:rPr>
                <w:b/>
              </w:rPr>
              <w:t>KAZANIMLAR</w:t>
            </w:r>
          </w:p>
        </w:tc>
        <w:tc>
          <w:tcPr>
            <w:tcW w:w="4558" w:type="dxa"/>
            <w:tcBorders>
              <w:top w:val="thickThinSmallGap" w:sz="18" w:space="0" w:color="auto"/>
              <w:bottom w:val="single" w:sz="18" w:space="0" w:color="auto"/>
            </w:tcBorders>
            <w:vAlign w:val="center"/>
          </w:tcPr>
          <w:p w:rsidR="003F091A" w:rsidRPr="00BC4D27" w:rsidRDefault="003F091A" w:rsidP="00624364">
            <w:pPr>
              <w:jc w:val="center"/>
              <w:rPr>
                <w:b/>
              </w:rPr>
            </w:pPr>
            <w:r w:rsidRPr="00BC4D27">
              <w:rPr>
                <w:b/>
              </w:rPr>
              <w:t>ETKİNLİKLER</w:t>
            </w:r>
          </w:p>
          <w:p w:rsidR="003F091A" w:rsidRPr="00BC4D27" w:rsidRDefault="003F091A" w:rsidP="00624364">
            <w:pPr>
              <w:jc w:val="center"/>
              <w:rPr>
                <w:b/>
              </w:rPr>
            </w:pPr>
            <w:r w:rsidRPr="00BC4D27">
              <w:rPr>
                <w:b/>
              </w:rPr>
              <w:t>VE AÇIKLAMALAR</w:t>
            </w:r>
          </w:p>
          <w:p w:rsidR="003F091A" w:rsidRPr="00BC4D27" w:rsidRDefault="003F091A" w:rsidP="00624364">
            <w:pPr>
              <w:jc w:val="center"/>
              <w:rPr>
                <w:b/>
              </w:rPr>
            </w:pPr>
          </w:p>
        </w:tc>
        <w:tc>
          <w:tcPr>
            <w:tcW w:w="2991" w:type="dxa"/>
            <w:tcBorders>
              <w:top w:val="thickThinSmallGap" w:sz="18" w:space="0" w:color="auto"/>
              <w:bottom w:val="single" w:sz="18" w:space="0" w:color="auto"/>
            </w:tcBorders>
            <w:vAlign w:val="center"/>
          </w:tcPr>
          <w:p w:rsidR="003F091A" w:rsidRPr="00BC4D27" w:rsidRDefault="003F091A" w:rsidP="00624364">
            <w:pPr>
              <w:jc w:val="center"/>
              <w:rPr>
                <w:b/>
              </w:rPr>
            </w:pPr>
            <w:r w:rsidRPr="00BC4D27">
              <w:rPr>
                <w:b/>
              </w:rPr>
              <w:t>ÖĞRETİM MATERYALLERİ VE YÖNTEMLERİ</w:t>
            </w:r>
          </w:p>
        </w:tc>
        <w:tc>
          <w:tcPr>
            <w:tcW w:w="2154" w:type="dxa"/>
            <w:tcBorders>
              <w:top w:val="thickThinSmallGap" w:sz="18" w:space="0" w:color="auto"/>
              <w:bottom w:val="single" w:sz="18" w:space="0" w:color="auto"/>
            </w:tcBorders>
            <w:vAlign w:val="center"/>
          </w:tcPr>
          <w:p w:rsidR="003F091A" w:rsidRPr="00BC4D27" w:rsidRDefault="003F091A" w:rsidP="00624364">
            <w:pPr>
              <w:jc w:val="center"/>
              <w:rPr>
                <w:b/>
              </w:rPr>
            </w:pPr>
            <w:r w:rsidRPr="00BC4D27">
              <w:rPr>
                <w:b/>
              </w:rPr>
              <w:t>ARA DİSİPLİNLER VE</w:t>
            </w:r>
          </w:p>
          <w:p w:rsidR="003F091A" w:rsidRPr="00BC4D27" w:rsidRDefault="003F091A" w:rsidP="00624364">
            <w:pPr>
              <w:jc w:val="center"/>
              <w:rPr>
                <w:b/>
              </w:rPr>
            </w:pPr>
            <w:r w:rsidRPr="00BC4D27">
              <w:rPr>
                <w:b/>
              </w:rPr>
              <w:t>ATATÜRKÇÜLÜK DİĞER DERSLERLE İLİŞKİLENDİRME</w:t>
            </w:r>
          </w:p>
        </w:tc>
        <w:tc>
          <w:tcPr>
            <w:tcW w:w="2310" w:type="dxa"/>
            <w:tcBorders>
              <w:top w:val="thickThinSmallGap" w:sz="18" w:space="0" w:color="auto"/>
              <w:bottom w:val="single" w:sz="18" w:space="0" w:color="auto"/>
              <w:right w:val="thickThinSmallGap" w:sz="18" w:space="0" w:color="auto"/>
            </w:tcBorders>
            <w:vAlign w:val="center"/>
          </w:tcPr>
          <w:p w:rsidR="003F091A" w:rsidRPr="00BC4D27" w:rsidRDefault="003F091A" w:rsidP="00624364">
            <w:pPr>
              <w:jc w:val="center"/>
              <w:rPr>
                <w:b/>
              </w:rPr>
            </w:pPr>
            <w:r w:rsidRPr="00BC4D27">
              <w:rPr>
                <w:b/>
              </w:rPr>
              <w:t>ÖLÇME VE DEĞERLENDİRME</w:t>
            </w:r>
          </w:p>
        </w:tc>
      </w:tr>
      <w:tr w:rsidR="003F091A" w:rsidRPr="00A04332" w:rsidTr="00E5537B">
        <w:trPr>
          <w:cantSplit/>
          <w:trHeight w:val="2036"/>
        </w:trPr>
        <w:tc>
          <w:tcPr>
            <w:tcW w:w="580" w:type="dxa"/>
            <w:vMerge w:val="restart"/>
            <w:tcBorders>
              <w:top w:val="single" w:sz="18" w:space="0" w:color="auto"/>
              <w:left w:val="thickThinSmallGap" w:sz="18" w:space="0" w:color="auto"/>
            </w:tcBorders>
            <w:shd w:val="clear" w:color="auto" w:fill="auto"/>
            <w:textDirection w:val="btLr"/>
          </w:tcPr>
          <w:p w:rsidR="003F091A" w:rsidRPr="00A04332" w:rsidRDefault="00254757" w:rsidP="00624364">
            <w:pPr>
              <w:ind w:right="113"/>
              <w:jc w:val="center"/>
              <w:rPr>
                <w:b/>
              </w:rPr>
            </w:pPr>
            <w:r>
              <w:rPr>
                <w:b/>
              </w:rPr>
              <w:t>OCAK-ŞUBAT</w:t>
            </w:r>
          </w:p>
        </w:tc>
        <w:tc>
          <w:tcPr>
            <w:tcW w:w="587" w:type="dxa"/>
            <w:tcBorders>
              <w:top w:val="single" w:sz="18" w:space="0" w:color="auto"/>
            </w:tcBorders>
            <w:textDirection w:val="btLr"/>
            <w:vAlign w:val="center"/>
          </w:tcPr>
          <w:p w:rsidR="00254757" w:rsidRDefault="00254757" w:rsidP="00254757">
            <w:pPr>
              <w:ind w:right="113"/>
              <w:jc w:val="center"/>
              <w:rPr>
                <w:b/>
              </w:rPr>
            </w:pPr>
            <w:r>
              <w:rPr>
                <w:b/>
              </w:rPr>
              <w:t>18</w:t>
            </w:r>
            <w:r w:rsidRPr="00A04332">
              <w:rPr>
                <w:b/>
              </w:rPr>
              <w:t>.HAFTA</w:t>
            </w:r>
          </w:p>
          <w:p w:rsidR="003F091A" w:rsidRPr="00A04332" w:rsidRDefault="00254757" w:rsidP="00254757">
            <w:pPr>
              <w:jc w:val="center"/>
              <w:rPr>
                <w:b/>
              </w:rPr>
            </w:pPr>
            <w:r>
              <w:rPr>
                <w:b/>
              </w:rPr>
              <w:t>13-17 OCAK 2020</w:t>
            </w:r>
          </w:p>
        </w:tc>
        <w:tc>
          <w:tcPr>
            <w:tcW w:w="521" w:type="dxa"/>
            <w:tcBorders>
              <w:top w:val="single" w:sz="18" w:space="0" w:color="auto"/>
            </w:tcBorders>
          </w:tcPr>
          <w:p w:rsidR="003F091A" w:rsidRPr="00A04332" w:rsidRDefault="003F091A" w:rsidP="00624364">
            <w:pPr>
              <w:jc w:val="center"/>
              <w:rPr>
                <w:b/>
              </w:rPr>
            </w:pPr>
          </w:p>
          <w:p w:rsidR="003F091A" w:rsidRPr="00A04332" w:rsidRDefault="003F091A" w:rsidP="00624364">
            <w:pPr>
              <w:jc w:val="center"/>
              <w:rPr>
                <w:b/>
              </w:rPr>
            </w:pPr>
          </w:p>
          <w:p w:rsidR="003F091A" w:rsidRPr="00A04332" w:rsidRDefault="003F091A" w:rsidP="00624364">
            <w:pPr>
              <w:jc w:val="center"/>
              <w:rPr>
                <w:b/>
              </w:rPr>
            </w:pPr>
          </w:p>
          <w:p w:rsidR="003F091A" w:rsidRPr="00A04332" w:rsidRDefault="003F091A" w:rsidP="00624364">
            <w:pPr>
              <w:jc w:val="center"/>
              <w:rPr>
                <w:b/>
              </w:rPr>
            </w:pPr>
          </w:p>
          <w:p w:rsidR="003F091A" w:rsidRPr="00A04332" w:rsidRDefault="003F091A" w:rsidP="00624364">
            <w:pPr>
              <w:rPr>
                <w:b/>
              </w:rPr>
            </w:pPr>
            <w:r>
              <w:rPr>
                <w:b/>
              </w:rPr>
              <w:t>1</w:t>
            </w:r>
          </w:p>
        </w:tc>
        <w:tc>
          <w:tcPr>
            <w:tcW w:w="2124" w:type="dxa"/>
            <w:vMerge w:val="restart"/>
            <w:tcBorders>
              <w:top w:val="single" w:sz="18" w:space="0" w:color="auto"/>
            </w:tcBorders>
            <w:vAlign w:val="center"/>
          </w:tcPr>
          <w:p w:rsidR="003F091A" w:rsidRPr="001009F4" w:rsidRDefault="003F091A" w:rsidP="00624364">
            <w:pPr>
              <w:rPr>
                <w:sz w:val="22"/>
                <w:szCs w:val="22"/>
              </w:rPr>
            </w:pPr>
            <w:r w:rsidRPr="003F091A">
              <w:rPr>
                <w:sz w:val="22"/>
                <w:szCs w:val="22"/>
              </w:rPr>
              <w:t>G.2.</w:t>
            </w:r>
            <w:proofErr w:type="gramStart"/>
            <w:r w:rsidRPr="003F091A">
              <w:rPr>
                <w:sz w:val="22"/>
                <w:szCs w:val="22"/>
              </w:rPr>
              <w:t>1.9</w:t>
            </w:r>
            <w:proofErr w:type="gramEnd"/>
            <w:r w:rsidRPr="003F091A">
              <w:rPr>
                <w:sz w:val="22"/>
                <w:szCs w:val="22"/>
              </w:rPr>
              <w:t>. Farklı materyalleri kullanarak üç boyutlu çalışma yapar.</w:t>
            </w:r>
          </w:p>
        </w:tc>
        <w:tc>
          <w:tcPr>
            <w:tcW w:w="4558" w:type="dxa"/>
            <w:vMerge w:val="restart"/>
            <w:tcBorders>
              <w:top w:val="single" w:sz="18" w:space="0" w:color="auto"/>
            </w:tcBorders>
            <w:vAlign w:val="center"/>
          </w:tcPr>
          <w:p w:rsidR="003F091A" w:rsidRPr="003F091A" w:rsidRDefault="003F091A" w:rsidP="003F091A">
            <w:pPr>
              <w:rPr>
                <w:sz w:val="22"/>
                <w:szCs w:val="22"/>
              </w:rPr>
            </w:pPr>
            <w:r w:rsidRPr="003F091A">
              <w:rPr>
                <w:sz w:val="22"/>
                <w:szCs w:val="22"/>
              </w:rPr>
              <w:t>Bu çalışmalar oluşturulurken elle şekillendirme tekniği kullanılabilir. Bu kapsamda basit şekilde hayvan, meyve ve günlük kullanım eşyaları gibi şekillendirmeler yapılabilir.</w:t>
            </w:r>
          </w:p>
        </w:tc>
        <w:tc>
          <w:tcPr>
            <w:tcW w:w="2991" w:type="dxa"/>
            <w:vMerge w:val="restart"/>
            <w:tcBorders>
              <w:top w:val="single" w:sz="18" w:space="0" w:color="auto"/>
            </w:tcBorders>
          </w:tcPr>
          <w:p w:rsidR="003F091A" w:rsidRDefault="003F091A" w:rsidP="00624364">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3F091A" w:rsidRPr="00AD70DE" w:rsidRDefault="003F091A" w:rsidP="00624364">
            <w:pPr>
              <w:rPr>
                <w:bCs/>
              </w:rPr>
            </w:pPr>
          </w:p>
          <w:p w:rsidR="003F091A" w:rsidRDefault="003F091A" w:rsidP="00624364">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3F091A" w:rsidRPr="00D2425F" w:rsidRDefault="003F091A" w:rsidP="00624364">
            <w:r w:rsidRPr="00D2425F">
              <w:t xml:space="preserve">* Oyun </w:t>
            </w:r>
          </w:p>
          <w:p w:rsidR="003F091A" w:rsidRPr="00D2425F" w:rsidRDefault="003F091A" w:rsidP="00624364">
            <w:r w:rsidRPr="00D2425F">
              <w:t>* Sorgumla</w:t>
            </w:r>
          </w:p>
          <w:p w:rsidR="003F091A" w:rsidRPr="00D2425F" w:rsidRDefault="003F091A" w:rsidP="00624364">
            <w:r w:rsidRPr="00D2425F">
              <w:t>* Analiz Etme</w:t>
            </w:r>
          </w:p>
          <w:p w:rsidR="003F091A" w:rsidRPr="00D2425F" w:rsidRDefault="003F091A" w:rsidP="00624364">
            <w:r w:rsidRPr="00D2425F">
              <w:t>* Değerlendirme</w:t>
            </w:r>
          </w:p>
          <w:p w:rsidR="003F091A" w:rsidRPr="00D2425F" w:rsidRDefault="003F091A" w:rsidP="00624364">
            <w:r w:rsidRPr="00D2425F">
              <w:t>* Eleştirel Düşünme</w:t>
            </w:r>
          </w:p>
          <w:p w:rsidR="003F091A" w:rsidRPr="00D2425F" w:rsidRDefault="003F091A" w:rsidP="00624364">
            <w:r w:rsidRPr="00D2425F">
              <w:t xml:space="preserve">* </w:t>
            </w:r>
            <w:proofErr w:type="gramStart"/>
            <w:r w:rsidRPr="00D2425F">
              <w:t>Malzeme  Kullanma</w:t>
            </w:r>
            <w:proofErr w:type="gramEnd"/>
          </w:p>
          <w:p w:rsidR="003F091A" w:rsidRPr="00D2425F" w:rsidRDefault="003F091A" w:rsidP="00624364">
            <w:r w:rsidRPr="00D2425F">
              <w:t>* Yaratıcı Düşünme</w:t>
            </w:r>
          </w:p>
          <w:p w:rsidR="003F091A" w:rsidRPr="00D2425F" w:rsidRDefault="003F091A" w:rsidP="00624364">
            <w:r w:rsidRPr="00D2425F">
              <w:t xml:space="preserve">* Medya </w:t>
            </w:r>
            <w:proofErr w:type="gramStart"/>
            <w:r w:rsidRPr="00D2425F">
              <w:t>Okur  yazarlığı</w:t>
            </w:r>
            <w:proofErr w:type="gramEnd"/>
          </w:p>
          <w:p w:rsidR="003F091A" w:rsidRPr="00D2425F" w:rsidRDefault="003F091A" w:rsidP="00624364">
            <w:r w:rsidRPr="00D2425F">
              <w:t>* Sentez</w:t>
            </w:r>
          </w:p>
          <w:p w:rsidR="003F091A" w:rsidRPr="00D2425F" w:rsidRDefault="003F091A" w:rsidP="00624364">
            <w:r w:rsidRPr="00D2425F">
              <w:t>* Gözlem Yapma</w:t>
            </w:r>
          </w:p>
          <w:p w:rsidR="003F091A" w:rsidRPr="00D2425F" w:rsidRDefault="003F091A" w:rsidP="00624364">
            <w:r>
              <w:t>* Tasarı</w:t>
            </w:r>
            <w:r w:rsidRPr="00D2425F">
              <w:t>m</w:t>
            </w:r>
          </w:p>
          <w:p w:rsidR="003F091A" w:rsidRPr="00D2425F" w:rsidRDefault="003F091A" w:rsidP="00624364">
            <w:r w:rsidRPr="00D2425F">
              <w:t xml:space="preserve">* Görsel </w:t>
            </w:r>
            <w:proofErr w:type="gramStart"/>
            <w:r w:rsidRPr="00D2425F">
              <w:t>Okur yazarlık</w:t>
            </w:r>
            <w:proofErr w:type="gramEnd"/>
          </w:p>
          <w:p w:rsidR="003F091A" w:rsidRPr="00D2425F" w:rsidRDefault="003F091A" w:rsidP="00624364">
            <w:r w:rsidRPr="00D2425F">
              <w:t>* El-Göz-Beyin koordinasyonu</w:t>
            </w:r>
          </w:p>
          <w:p w:rsidR="003F091A" w:rsidRPr="00D2425F" w:rsidRDefault="003F091A" w:rsidP="00624364">
            <w:r w:rsidRPr="00D2425F">
              <w:t>* Algılama</w:t>
            </w:r>
          </w:p>
          <w:p w:rsidR="003F091A" w:rsidRPr="00D2425F" w:rsidRDefault="003F091A" w:rsidP="00624364">
            <w:r w:rsidRPr="00D2425F">
              <w:t>* İnceleme</w:t>
            </w:r>
          </w:p>
          <w:p w:rsidR="003F091A" w:rsidRPr="00D2425F" w:rsidRDefault="003F091A" w:rsidP="00624364">
            <w:pPr>
              <w:autoSpaceDE w:val="0"/>
              <w:autoSpaceDN w:val="0"/>
              <w:adjustRightInd w:val="0"/>
            </w:pPr>
            <w:r w:rsidRPr="00D2425F">
              <w:t>* İlişkilendirme</w:t>
            </w:r>
          </w:p>
          <w:p w:rsidR="003F091A" w:rsidRPr="00D2425F" w:rsidRDefault="003F091A" w:rsidP="00624364">
            <w:pPr>
              <w:autoSpaceDE w:val="0"/>
              <w:autoSpaceDN w:val="0"/>
              <w:adjustRightInd w:val="0"/>
            </w:pPr>
            <w:r w:rsidRPr="00D2425F">
              <w:t>* Çizim</w:t>
            </w:r>
          </w:p>
          <w:p w:rsidR="003F091A" w:rsidRPr="00D2425F" w:rsidRDefault="003F091A" w:rsidP="00624364">
            <w:pPr>
              <w:autoSpaceDE w:val="0"/>
              <w:autoSpaceDN w:val="0"/>
              <w:adjustRightInd w:val="0"/>
            </w:pPr>
            <w:r w:rsidRPr="00D2425F">
              <w:t>* Boyama</w:t>
            </w:r>
          </w:p>
          <w:p w:rsidR="003F091A" w:rsidRPr="00310094" w:rsidRDefault="003F091A" w:rsidP="00624364">
            <w:pPr>
              <w:autoSpaceDE w:val="0"/>
              <w:autoSpaceDN w:val="0"/>
              <w:adjustRightInd w:val="0"/>
            </w:pPr>
            <w:r w:rsidRPr="00D2425F">
              <w:t>* Bireysel ve grup çalışması</w:t>
            </w:r>
          </w:p>
          <w:p w:rsidR="003F091A" w:rsidRPr="00A04332" w:rsidRDefault="003F091A" w:rsidP="00624364">
            <w:pPr>
              <w:rPr>
                <w:bCs/>
              </w:rPr>
            </w:pPr>
          </w:p>
        </w:tc>
        <w:tc>
          <w:tcPr>
            <w:tcW w:w="2154" w:type="dxa"/>
            <w:vMerge w:val="restart"/>
            <w:tcBorders>
              <w:top w:val="single" w:sz="18" w:space="0" w:color="auto"/>
            </w:tcBorders>
          </w:tcPr>
          <w:p w:rsidR="003F091A" w:rsidRPr="00AD70DE" w:rsidRDefault="003F091A" w:rsidP="00624364">
            <w:pPr>
              <w:pStyle w:val="NormalWeb"/>
              <w:spacing w:before="0" w:beforeAutospacing="0" w:after="0" w:afterAutospacing="0"/>
              <w:rPr>
                <w:sz w:val="20"/>
                <w:szCs w:val="20"/>
              </w:rPr>
            </w:pPr>
            <w:r w:rsidRPr="00AD70DE">
              <w:rPr>
                <w:sz w:val="20"/>
                <w:szCs w:val="20"/>
              </w:rPr>
              <w:t> </w:t>
            </w:r>
          </w:p>
          <w:p w:rsidR="00180A4E" w:rsidRPr="00180A4E" w:rsidRDefault="00180A4E" w:rsidP="00180A4E">
            <w:pPr>
              <w:rPr>
                <w:sz w:val="22"/>
                <w:szCs w:val="22"/>
              </w:rPr>
            </w:pPr>
            <w:r w:rsidRPr="00180A4E">
              <w:rPr>
                <w:b/>
                <w:bCs/>
                <w:spacing w:val="-20"/>
                <w:sz w:val="22"/>
                <w:szCs w:val="22"/>
              </w:rPr>
              <w:t>!</w:t>
            </w:r>
            <w:proofErr w:type="gramStart"/>
            <w:r w:rsidRPr="00180A4E">
              <w:rPr>
                <w:b/>
                <w:bCs/>
                <w:spacing w:val="-20"/>
                <w:sz w:val="22"/>
                <w:szCs w:val="22"/>
              </w:rPr>
              <w:t>]</w:t>
            </w:r>
            <w:proofErr w:type="gramEnd"/>
            <w:r w:rsidRPr="00180A4E">
              <w:rPr>
                <w:bCs/>
                <w:sz w:val="22"/>
                <w:szCs w:val="22"/>
              </w:rPr>
              <w:t xml:space="preserve"> </w:t>
            </w:r>
            <w:r w:rsidRPr="00180A4E">
              <w:rPr>
                <w:sz w:val="22"/>
                <w:szCs w:val="22"/>
              </w:rPr>
              <w:t>Kazanımlar Türkçe, Matematik, Hayat Bilgisi derslerin kazanımlarıyla ilişkilendirilmelidir.</w:t>
            </w:r>
          </w:p>
          <w:p w:rsidR="003F091A" w:rsidRDefault="003F091A" w:rsidP="00624364"/>
          <w:p w:rsidR="003F091A" w:rsidRDefault="003F091A" w:rsidP="00624364"/>
          <w:p w:rsidR="003F091A" w:rsidRDefault="003F091A" w:rsidP="00624364"/>
          <w:p w:rsidR="003F091A" w:rsidRDefault="003F091A" w:rsidP="00624364"/>
          <w:p w:rsidR="003F091A" w:rsidRDefault="003F091A" w:rsidP="00624364"/>
          <w:p w:rsidR="003F091A" w:rsidRDefault="003F091A" w:rsidP="00624364"/>
          <w:p w:rsidR="003F091A" w:rsidRDefault="003F091A" w:rsidP="00624364"/>
          <w:p w:rsidR="003F091A" w:rsidRDefault="003F091A" w:rsidP="00624364"/>
          <w:p w:rsidR="003F091A" w:rsidRDefault="00180A4E" w:rsidP="00624364">
            <w:proofErr w:type="spellStart"/>
            <w:r w:rsidRPr="00C143A6">
              <w:rPr>
                <w:sz w:val="22"/>
                <w:lang w:val="en-US"/>
              </w:rPr>
              <w:t>Sivil</w:t>
            </w:r>
            <w:proofErr w:type="spellEnd"/>
            <w:r w:rsidRPr="00C143A6">
              <w:rPr>
                <w:sz w:val="22"/>
                <w:lang w:val="en-US"/>
              </w:rPr>
              <w:t xml:space="preserve"> </w:t>
            </w:r>
            <w:proofErr w:type="spellStart"/>
            <w:r w:rsidRPr="00C143A6">
              <w:rPr>
                <w:sz w:val="22"/>
                <w:lang w:val="en-US"/>
              </w:rPr>
              <w:t>Savunma</w:t>
            </w:r>
            <w:proofErr w:type="spellEnd"/>
            <w:r w:rsidRPr="00C143A6">
              <w:rPr>
                <w:sz w:val="22"/>
                <w:lang w:val="en-US"/>
              </w:rPr>
              <w:t xml:space="preserve"> </w:t>
            </w:r>
            <w:proofErr w:type="spellStart"/>
            <w:r w:rsidRPr="00C143A6">
              <w:rPr>
                <w:sz w:val="22"/>
                <w:lang w:val="en-US"/>
              </w:rPr>
              <w:t>Günü</w:t>
            </w:r>
            <w:proofErr w:type="spellEnd"/>
            <w:r w:rsidRPr="00C143A6">
              <w:rPr>
                <w:sz w:val="22"/>
                <w:lang w:val="en-US"/>
              </w:rPr>
              <w:t xml:space="preserve">    (28 </w:t>
            </w:r>
            <w:proofErr w:type="spellStart"/>
            <w:r w:rsidRPr="00C143A6">
              <w:rPr>
                <w:sz w:val="22"/>
                <w:lang w:val="en-US"/>
              </w:rPr>
              <w:t>Şubat</w:t>
            </w:r>
            <w:proofErr w:type="spellEnd"/>
            <w:r w:rsidRPr="00C143A6">
              <w:rPr>
                <w:sz w:val="22"/>
                <w:lang w:val="en-US"/>
              </w:rPr>
              <w:t>)</w:t>
            </w:r>
          </w:p>
          <w:p w:rsidR="003F091A" w:rsidRDefault="003F091A" w:rsidP="00624364"/>
          <w:p w:rsidR="003F091A" w:rsidRDefault="003F091A" w:rsidP="00624364"/>
          <w:p w:rsidR="003F091A" w:rsidRDefault="003F091A" w:rsidP="00624364"/>
          <w:p w:rsidR="003F091A" w:rsidRDefault="003F091A" w:rsidP="00624364"/>
          <w:p w:rsidR="003F091A" w:rsidRDefault="003F091A" w:rsidP="00624364"/>
          <w:p w:rsidR="003F091A" w:rsidRDefault="003F091A" w:rsidP="00624364"/>
          <w:p w:rsidR="003F091A" w:rsidRDefault="003F091A" w:rsidP="00624364"/>
          <w:p w:rsidR="003F091A" w:rsidRDefault="003F091A" w:rsidP="00624364"/>
          <w:p w:rsidR="003F091A" w:rsidRDefault="003F091A" w:rsidP="00624364"/>
          <w:p w:rsidR="003F091A" w:rsidRDefault="003F091A" w:rsidP="00624364"/>
          <w:p w:rsidR="003F091A" w:rsidRDefault="003F091A" w:rsidP="00624364"/>
          <w:p w:rsidR="003F091A" w:rsidRDefault="003F091A" w:rsidP="00624364"/>
          <w:p w:rsidR="003F091A" w:rsidRPr="00AD70DE" w:rsidRDefault="003F091A" w:rsidP="00624364"/>
          <w:p w:rsidR="003F091A" w:rsidRPr="00DB6846" w:rsidRDefault="003F091A" w:rsidP="00624364">
            <w:pPr>
              <w:rPr>
                <w:color w:val="191919"/>
              </w:rPr>
            </w:pPr>
          </w:p>
        </w:tc>
        <w:tc>
          <w:tcPr>
            <w:tcW w:w="2310" w:type="dxa"/>
            <w:vMerge w:val="restart"/>
            <w:tcBorders>
              <w:top w:val="single" w:sz="18" w:space="0" w:color="auto"/>
              <w:right w:val="thickThinSmallGap" w:sz="18" w:space="0" w:color="auto"/>
            </w:tcBorders>
          </w:tcPr>
          <w:p w:rsidR="003F091A" w:rsidRDefault="003F091A" w:rsidP="00624364">
            <w:r>
              <w:t xml:space="preserve">     Bireysel farklılıklar gerçeğinden dolayı bütün öğrencileri kapsayan, bütün öğrenciler için genel geçer, tek </w:t>
            </w:r>
          </w:p>
          <w:p w:rsidR="003F091A" w:rsidRDefault="003F091A" w:rsidP="00624364">
            <w:proofErr w:type="gramStart"/>
            <w:r>
              <w:t>tip</w:t>
            </w:r>
            <w:proofErr w:type="gramEnd"/>
            <w:r>
              <w:t xml:space="preserve"> bir ölçme ve değerlendirme yönteminden söz etmek uygun değildir. Öğrencinin akademik gelişimi tek bir yöntemle veya teknikle ölçülüp değerlendirilmez. </w:t>
            </w:r>
          </w:p>
          <w:p w:rsidR="003F091A" w:rsidRDefault="003F091A" w:rsidP="00624364"/>
          <w:p w:rsidR="003F091A" w:rsidRDefault="003F091A" w:rsidP="00624364">
            <w:r>
              <w:t xml:space="preserve">     Çok odaklı ölçme değerlendirme esastır. Ölçme ve değerlendirme uygulamaları öğretmen ve öğrencilerin </w:t>
            </w:r>
          </w:p>
          <w:p w:rsidR="003F091A" w:rsidRDefault="003F091A" w:rsidP="00624364">
            <w:pPr>
              <w:tabs>
                <w:tab w:val="left" w:pos="900"/>
              </w:tabs>
            </w:pPr>
            <w:r>
              <w:t>Aktif katılımıyla gerçekleştirilir.</w:t>
            </w:r>
            <w:r w:rsidRPr="00A04332">
              <w:t xml:space="preserve"> </w:t>
            </w:r>
          </w:p>
          <w:p w:rsidR="003F091A" w:rsidRDefault="003F091A" w:rsidP="00624364">
            <w:pPr>
              <w:tabs>
                <w:tab w:val="left" w:pos="900"/>
              </w:tabs>
            </w:pPr>
          </w:p>
          <w:p w:rsidR="003F091A" w:rsidRPr="00A04332" w:rsidRDefault="003F091A" w:rsidP="00624364">
            <w:pPr>
              <w:tabs>
                <w:tab w:val="left" w:pos="900"/>
              </w:tabs>
            </w:pPr>
            <w:r>
              <w:t xml:space="preserve">      Bireylerin ölçme ve değerlendirmeye konu olan ilgi, tutum, değer ve başarı gibi özellikleri zamanla değişebilir. Bu sebeple söz konusu özellikleri tek bir zamanda ölçmek yerine süreç içindeki değişimleri dikkate alan ölçümler kullanmak esastır.</w:t>
            </w:r>
          </w:p>
        </w:tc>
      </w:tr>
      <w:tr w:rsidR="003F091A" w:rsidRPr="00A04332" w:rsidTr="00E5537B">
        <w:trPr>
          <w:cantSplit/>
          <w:trHeight w:val="1892"/>
        </w:trPr>
        <w:tc>
          <w:tcPr>
            <w:tcW w:w="580" w:type="dxa"/>
            <w:vMerge/>
            <w:tcBorders>
              <w:left w:val="thickThinSmallGap" w:sz="18" w:space="0" w:color="auto"/>
            </w:tcBorders>
            <w:shd w:val="clear" w:color="auto" w:fill="auto"/>
            <w:textDirection w:val="btLr"/>
          </w:tcPr>
          <w:p w:rsidR="003F091A" w:rsidRPr="00A04332" w:rsidRDefault="003F091A" w:rsidP="00624364">
            <w:pPr>
              <w:ind w:left="113" w:right="113"/>
              <w:jc w:val="center"/>
              <w:rPr>
                <w:b/>
              </w:rPr>
            </w:pPr>
          </w:p>
        </w:tc>
        <w:tc>
          <w:tcPr>
            <w:tcW w:w="587" w:type="dxa"/>
            <w:textDirection w:val="btLr"/>
            <w:vAlign w:val="center"/>
          </w:tcPr>
          <w:p w:rsidR="00254757" w:rsidRDefault="00254757" w:rsidP="00254757">
            <w:pPr>
              <w:jc w:val="center"/>
              <w:rPr>
                <w:b/>
              </w:rPr>
            </w:pPr>
            <w:r>
              <w:rPr>
                <w:b/>
              </w:rPr>
              <w:t>19</w:t>
            </w:r>
            <w:r w:rsidRPr="00A04332">
              <w:rPr>
                <w:b/>
              </w:rPr>
              <w:t>.HAFTA</w:t>
            </w:r>
          </w:p>
          <w:p w:rsidR="003F091A" w:rsidRPr="00A04332" w:rsidRDefault="00254757" w:rsidP="00254757">
            <w:pPr>
              <w:ind w:right="113"/>
              <w:rPr>
                <w:b/>
              </w:rPr>
            </w:pPr>
            <w:r>
              <w:rPr>
                <w:b/>
              </w:rPr>
              <w:t>03-07 ŞUBAT 2020</w:t>
            </w:r>
          </w:p>
        </w:tc>
        <w:tc>
          <w:tcPr>
            <w:tcW w:w="521" w:type="dxa"/>
            <w:vAlign w:val="center"/>
          </w:tcPr>
          <w:p w:rsidR="003F091A" w:rsidRPr="00A04332" w:rsidRDefault="003F091A" w:rsidP="00624364">
            <w:pPr>
              <w:jc w:val="center"/>
              <w:rPr>
                <w:b/>
              </w:rPr>
            </w:pPr>
            <w:r>
              <w:rPr>
                <w:b/>
              </w:rPr>
              <w:t>1</w:t>
            </w:r>
          </w:p>
        </w:tc>
        <w:tc>
          <w:tcPr>
            <w:tcW w:w="2124" w:type="dxa"/>
            <w:vMerge/>
          </w:tcPr>
          <w:p w:rsidR="003F091A" w:rsidRPr="001009F4" w:rsidRDefault="003F091A" w:rsidP="00624364">
            <w:pPr>
              <w:rPr>
                <w:sz w:val="22"/>
                <w:szCs w:val="22"/>
              </w:rPr>
            </w:pPr>
          </w:p>
        </w:tc>
        <w:tc>
          <w:tcPr>
            <w:tcW w:w="4558" w:type="dxa"/>
            <w:vMerge/>
            <w:vAlign w:val="center"/>
          </w:tcPr>
          <w:p w:rsidR="003F091A" w:rsidRPr="001009F4" w:rsidRDefault="003F091A" w:rsidP="00624364">
            <w:pPr>
              <w:rPr>
                <w:b/>
                <w:sz w:val="22"/>
                <w:szCs w:val="22"/>
              </w:rPr>
            </w:pPr>
          </w:p>
        </w:tc>
        <w:tc>
          <w:tcPr>
            <w:tcW w:w="2991" w:type="dxa"/>
            <w:vMerge/>
          </w:tcPr>
          <w:p w:rsidR="003F091A" w:rsidRPr="00A04332" w:rsidRDefault="003F091A" w:rsidP="00624364">
            <w:pPr>
              <w:rPr>
                <w:b/>
                <w:bCs/>
                <w:spacing w:val="-20"/>
              </w:rPr>
            </w:pPr>
          </w:p>
        </w:tc>
        <w:tc>
          <w:tcPr>
            <w:tcW w:w="2154" w:type="dxa"/>
            <w:vMerge/>
          </w:tcPr>
          <w:p w:rsidR="003F091A" w:rsidRPr="00AD70DE" w:rsidRDefault="003F091A" w:rsidP="00624364"/>
        </w:tc>
        <w:tc>
          <w:tcPr>
            <w:tcW w:w="2310" w:type="dxa"/>
            <w:vMerge/>
            <w:tcBorders>
              <w:right w:val="thickThinSmallGap" w:sz="18" w:space="0" w:color="auto"/>
            </w:tcBorders>
          </w:tcPr>
          <w:p w:rsidR="003F091A" w:rsidRPr="00A04332" w:rsidRDefault="003F091A" w:rsidP="00624364"/>
        </w:tc>
      </w:tr>
      <w:tr w:rsidR="003F091A" w:rsidRPr="00A04332" w:rsidTr="00E5537B">
        <w:trPr>
          <w:cantSplit/>
          <w:trHeight w:val="1988"/>
        </w:trPr>
        <w:tc>
          <w:tcPr>
            <w:tcW w:w="580" w:type="dxa"/>
            <w:vMerge w:val="restart"/>
            <w:tcBorders>
              <w:left w:val="thickThinSmallGap" w:sz="18" w:space="0" w:color="auto"/>
            </w:tcBorders>
            <w:shd w:val="clear" w:color="auto" w:fill="auto"/>
            <w:textDirection w:val="btLr"/>
          </w:tcPr>
          <w:p w:rsidR="003F091A" w:rsidRPr="00A04332" w:rsidRDefault="00254757" w:rsidP="00624364">
            <w:pPr>
              <w:ind w:left="113" w:right="113"/>
              <w:jc w:val="center"/>
              <w:rPr>
                <w:b/>
              </w:rPr>
            </w:pPr>
            <w:r>
              <w:rPr>
                <w:b/>
              </w:rPr>
              <w:t>ŞUBAT</w:t>
            </w:r>
          </w:p>
        </w:tc>
        <w:tc>
          <w:tcPr>
            <w:tcW w:w="587" w:type="dxa"/>
            <w:textDirection w:val="btLr"/>
            <w:vAlign w:val="center"/>
          </w:tcPr>
          <w:p w:rsidR="00254757" w:rsidRDefault="00254757" w:rsidP="00254757">
            <w:pPr>
              <w:jc w:val="center"/>
              <w:rPr>
                <w:b/>
              </w:rPr>
            </w:pPr>
            <w:r>
              <w:rPr>
                <w:b/>
              </w:rPr>
              <w:t>20. HAFTA</w:t>
            </w:r>
          </w:p>
          <w:p w:rsidR="003F091A" w:rsidRPr="00A04332" w:rsidRDefault="00254757" w:rsidP="00254757">
            <w:pPr>
              <w:jc w:val="center"/>
              <w:rPr>
                <w:b/>
              </w:rPr>
            </w:pPr>
            <w:r>
              <w:rPr>
                <w:b/>
              </w:rPr>
              <w:t>10- 14 ŞUBAT 2020</w:t>
            </w:r>
          </w:p>
        </w:tc>
        <w:tc>
          <w:tcPr>
            <w:tcW w:w="521" w:type="dxa"/>
            <w:vAlign w:val="center"/>
          </w:tcPr>
          <w:p w:rsidR="003F091A" w:rsidRPr="00A04332" w:rsidRDefault="003F091A" w:rsidP="00624364">
            <w:pPr>
              <w:jc w:val="center"/>
              <w:rPr>
                <w:b/>
              </w:rPr>
            </w:pPr>
            <w:r>
              <w:rPr>
                <w:b/>
              </w:rPr>
              <w:t>1</w:t>
            </w:r>
          </w:p>
        </w:tc>
        <w:tc>
          <w:tcPr>
            <w:tcW w:w="2124" w:type="dxa"/>
            <w:vMerge w:val="restart"/>
            <w:vAlign w:val="center"/>
          </w:tcPr>
          <w:p w:rsidR="003F091A" w:rsidRPr="001009F4" w:rsidRDefault="003F091A" w:rsidP="00624364">
            <w:pPr>
              <w:rPr>
                <w:sz w:val="22"/>
                <w:szCs w:val="22"/>
              </w:rPr>
            </w:pPr>
          </w:p>
          <w:p w:rsidR="003F091A" w:rsidRPr="001009F4" w:rsidRDefault="003F091A" w:rsidP="00624364">
            <w:pPr>
              <w:rPr>
                <w:sz w:val="22"/>
                <w:szCs w:val="22"/>
              </w:rPr>
            </w:pPr>
            <w:r w:rsidRPr="003F091A">
              <w:rPr>
                <w:sz w:val="22"/>
                <w:szCs w:val="22"/>
              </w:rPr>
              <w:t>G.2.1.10. Görsel sanat çalışmasını oluştururken sanat elemanlarını kullanır.</w:t>
            </w:r>
          </w:p>
        </w:tc>
        <w:tc>
          <w:tcPr>
            <w:tcW w:w="4558" w:type="dxa"/>
            <w:vMerge w:val="restart"/>
            <w:vAlign w:val="center"/>
          </w:tcPr>
          <w:p w:rsidR="003F091A" w:rsidRPr="003F091A" w:rsidRDefault="003F091A" w:rsidP="003F091A">
            <w:pPr>
              <w:rPr>
                <w:sz w:val="22"/>
                <w:szCs w:val="22"/>
              </w:rPr>
            </w:pPr>
            <w:proofErr w:type="gramStart"/>
            <w:r w:rsidRPr="003F091A">
              <w:rPr>
                <w:sz w:val="22"/>
                <w:szCs w:val="22"/>
              </w:rPr>
              <w:t>Renk:Ara</w:t>
            </w:r>
            <w:proofErr w:type="gramEnd"/>
            <w:r w:rsidRPr="003F091A">
              <w:rPr>
                <w:sz w:val="22"/>
                <w:szCs w:val="22"/>
              </w:rPr>
              <w:t xml:space="preserve"> renk</w:t>
            </w:r>
          </w:p>
          <w:p w:rsidR="003F091A" w:rsidRPr="003F091A" w:rsidRDefault="003F091A" w:rsidP="003F091A">
            <w:pPr>
              <w:rPr>
                <w:sz w:val="22"/>
                <w:szCs w:val="22"/>
              </w:rPr>
            </w:pPr>
            <w:proofErr w:type="gramStart"/>
            <w:r w:rsidRPr="003F091A">
              <w:rPr>
                <w:sz w:val="22"/>
                <w:szCs w:val="22"/>
              </w:rPr>
              <w:t>Form:Küp</w:t>
            </w:r>
            <w:proofErr w:type="gramEnd"/>
            <w:r w:rsidRPr="003F091A">
              <w:rPr>
                <w:sz w:val="22"/>
                <w:szCs w:val="22"/>
              </w:rPr>
              <w:t>, silindir, piramit, koni, küre vb. üç boyutlu form</w:t>
            </w:r>
          </w:p>
          <w:p w:rsidR="003F091A" w:rsidRPr="003F091A" w:rsidRDefault="003F091A" w:rsidP="003F091A">
            <w:pPr>
              <w:rPr>
                <w:sz w:val="22"/>
                <w:szCs w:val="22"/>
              </w:rPr>
            </w:pPr>
            <w:proofErr w:type="gramStart"/>
            <w:r w:rsidRPr="003F091A">
              <w:rPr>
                <w:sz w:val="22"/>
                <w:szCs w:val="22"/>
              </w:rPr>
              <w:t>Çizgi:Dikey</w:t>
            </w:r>
            <w:proofErr w:type="gramEnd"/>
            <w:r w:rsidRPr="003F091A">
              <w:rPr>
                <w:sz w:val="22"/>
                <w:szCs w:val="22"/>
              </w:rPr>
              <w:t xml:space="preserve">, yatay, diyagonal </w:t>
            </w:r>
          </w:p>
          <w:p w:rsidR="003F091A" w:rsidRDefault="003F091A" w:rsidP="003F091A">
            <w:r w:rsidRPr="003F091A">
              <w:rPr>
                <w:sz w:val="22"/>
                <w:szCs w:val="22"/>
              </w:rPr>
              <w:t>Biçim/</w:t>
            </w:r>
            <w:proofErr w:type="gramStart"/>
            <w:r w:rsidRPr="003F091A">
              <w:rPr>
                <w:sz w:val="22"/>
                <w:szCs w:val="22"/>
              </w:rPr>
              <w:t>Şekil:İki</w:t>
            </w:r>
            <w:proofErr w:type="gramEnd"/>
            <w:r w:rsidRPr="003F091A">
              <w:rPr>
                <w:sz w:val="22"/>
                <w:szCs w:val="22"/>
              </w:rPr>
              <w:t xml:space="preserve"> boyutlu geometrik ve organik</w:t>
            </w:r>
            <w:r>
              <w:t xml:space="preserve"> </w:t>
            </w:r>
          </w:p>
          <w:p w:rsidR="003F091A" w:rsidRPr="00310094" w:rsidRDefault="003F091A" w:rsidP="00624364"/>
        </w:tc>
        <w:tc>
          <w:tcPr>
            <w:tcW w:w="2991" w:type="dxa"/>
            <w:vMerge/>
          </w:tcPr>
          <w:p w:rsidR="003F091A" w:rsidRPr="00FD1E94" w:rsidRDefault="003F091A" w:rsidP="00624364">
            <w:pPr>
              <w:rPr>
                <w:bCs/>
              </w:rPr>
            </w:pPr>
          </w:p>
        </w:tc>
        <w:tc>
          <w:tcPr>
            <w:tcW w:w="2154" w:type="dxa"/>
            <w:vMerge/>
          </w:tcPr>
          <w:p w:rsidR="003F091A" w:rsidRPr="00AD70DE" w:rsidRDefault="003F091A" w:rsidP="00624364"/>
        </w:tc>
        <w:tc>
          <w:tcPr>
            <w:tcW w:w="2310" w:type="dxa"/>
            <w:vMerge/>
            <w:tcBorders>
              <w:right w:val="thickThinSmallGap" w:sz="18" w:space="0" w:color="auto"/>
            </w:tcBorders>
          </w:tcPr>
          <w:p w:rsidR="003F091A" w:rsidRPr="00A04332" w:rsidRDefault="003F091A" w:rsidP="00624364">
            <w:pPr>
              <w:tabs>
                <w:tab w:val="left" w:pos="900"/>
              </w:tabs>
              <w:jc w:val="both"/>
              <w:rPr>
                <w:bCs/>
              </w:rPr>
            </w:pPr>
          </w:p>
        </w:tc>
      </w:tr>
      <w:tr w:rsidR="003F091A" w:rsidRPr="00A04332" w:rsidTr="00E5537B">
        <w:trPr>
          <w:cantSplit/>
          <w:trHeight w:val="2311"/>
        </w:trPr>
        <w:tc>
          <w:tcPr>
            <w:tcW w:w="580" w:type="dxa"/>
            <w:vMerge/>
            <w:tcBorders>
              <w:left w:val="thickThinSmallGap" w:sz="18" w:space="0" w:color="auto"/>
              <w:bottom w:val="thickThinSmallGap" w:sz="18" w:space="0" w:color="auto"/>
            </w:tcBorders>
            <w:shd w:val="clear" w:color="auto" w:fill="auto"/>
            <w:textDirection w:val="btLr"/>
          </w:tcPr>
          <w:p w:rsidR="003F091A" w:rsidRDefault="003F091A" w:rsidP="00624364">
            <w:pPr>
              <w:ind w:left="113" w:right="113"/>
              <w:jc w:val="center"/>
              <w:rPr>
                <w:b/>
              </w:rPr>
            </w:pPr>
          </w:p>
        </w:tc>
        <w:tc>
          <w:tcPr>
            <w:tcW w:w="587" w:type="dxa"/>
            <w:tcBorders>
              <w:bottom w:val="thickThinSmallGap" w:sz="18" w:space="0" w:color="auto"/>
            </w:tcBorders>
            <w:textDirection w:val="btLr"/>
            <w:vAlign w:val="center"/>
          </w:tcPr>
          <w:p w:rsidR="003F091A" w:rsidRDefault="00254757" w:rsidP="00624364">
            <w:pPr>
              <w:jc w:val="center"/>
              <w:rPr>
                <w:b/>
              </w:rPr>
            </w:pPr>
            <w:r>
              <w:rPr>
                <w:b/>
              </w:rPr>
              <w:t>21.HAFTA</w:t>
            </w:r>
          </w:p>
          <w:p w:rsidR="00254757" w:rsidRDefault="00254757" w:rsidP="00624364">
            <w:pPr>
              <w:jc w:val="center"/>
              <w:rPr>
                <w:b/>
              </w:rPr>
            </w:pPr>
            <w:r>
              <w:rPr>
                <w:b/>
              </w:rPr>
              <w:t>17-21 ŞUBAT 2020</w:t>
            </w:r>
          </w:p>
        </w:tc>
        <w:tc>
          <w:tcPr>
            <w:tcW w:w="521" w:type="dxa"/>
            <w:tcBorders>
              <w:bottom w:val="thickThinSmallGap" w:sz="18" w:space="0" w:color="auto"/>
            </w:tcBorders>
            <w:vAlign w:val="center"/>
          </w:tcPr>
          <w:p w:rsidR="003F091A" w:rsidRDefault="00254757" w:rsidP="00624364">
            <w:pPr>
              <w:jc w:val="center"/>
              <w:rPr>
                <w:b/>
              </w:rPr>
            </w:pPr>
            <w:r>
              <w:rPr>
                <w:b/>
              </w:rPr>
              <w:t>1</w:t>
            </w:r>
          </w:p>
        </w:tc>
        <w:tc>
          <w:tcPr>
            <w:tcW w:w="2124" w:type="dxa"/>
            <w:vMerge/>
            <w:tcBorders>
              <w:bottom w:val="thickThinSmallGap" w:sz="18" w:space="0" w:color="auto"/>
            </w:tcBorders>
          </w:tcPr>
          <w:p w:rsidR="003F091A" w:rsidRDefault="003F091A" w:rsidP="00624364"/>
        </w:tc>
        <w:tc>
          <w:tcPr>
            <w:tcW w:w="4558" w:type="dxa"/>
            <w:vMerge/>
            <w:tcBorders>
              <w:bottom w:val="thickThinSmallGap" w:sz="18" w:space="0" w:color="auto"/>
            </w:tcBorders>
            <w:vAlign w:val="center"/>
          </w:tcPr>
          <w:p w:rsidR="003F091A" w:rsidRPr="00283573" w:rsidRDefault="003F091A" w:rsidP="00624364"/>
        </w:tc>
        <w:tc>
          <w:tcPr>
            <w:tcW w:w="2991" w:type="dxa"/>
            <w:vMerge/>
            <w:tcBorders>
              <w:bottom w:val="thickThinSmallGap" w:sz="18" w:space="0" w:color="auto"/>
            </w:tcBorders>
          </w:tcPr>
          <w:p w:rsidR="003F091A" w:rsidRPr="00FD1E94" w:rsidRDefault="003F091A" w:rsidP="00624364">
            <w:pPr>
              <w:rPr>
                <w:bCs/>
              </w:rPr>
            </w:pPr>
          </w:p>
        </w:tc>
        <w:tc>
          <w:tcPr>
            <w:tcW w:w="2154" w:type="dxa"/>
            <w:vMerge/>
            <w:tcBorders>
              <w:bottom w:val="thickThinSmallGap" w:sz="18" w:space="0" w:color="auto"/>
            </w:tcBorders>
          </w:tcPr>
          <w:p w:rsidR="003F091A" w:rsidRPr="00AD70DE" w:rsidRDefault="003F091A" w:rsidP="00624364"/>
        </w:tc>
        <w:tc>
          <w:tcPr>
            <w:tcW w:w="2310" w:type="dxa"/>
            <w:vMerge/>
            <w:tcBorders>
              <w:bottom w:val="thickThinSmallGap" w:sz="18" w:space="0" w:color="auto"/>
              <w:right w:val="thickThinSmallGap" w:sz="18" w:space="0" w:color="auto"/>
            </w:tcBorders>
          </w:tcPr>
          <w:p w:rsidR="003F091A" w:rsidRPr="00A04332" w:rsidRDefault="003F091A" w:rsidP="00624364">
            <w:pPr>
              <w:tabs>
                <w:tab w:val="left" w:pos="900"/>
              </w:tabs>
              <w:jc w:val="both"/>
              <w:rPr>
                <w:bCs/>
              </w:rPr>
            </w:pPr>
          </w:p>
        </w:tc>
      </w:tr>
    </w:tbl>
    <w:p w:rsidR="003F091A" w:rsidRDefault="003F091A"/>
    <w:p w:rsidR="00056955" w:rsidRDefault="00056955"/>
    <w:p w:rsidR="00666138" w:rsidRDefault="00666138"/>
    <w:tbl>
      <w:tblPr>
        <w:tblW w:w="15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
        <w:gridCol w:w="584"/>
        <w:gridCol w:w="519"/>
        <w:gridCol w:w="2114"/>
        <w:gridCol w:w="4536"/>
        <w:gridCol w:w="2977"/>
        <w:gridCol w:w="2144"/>
        <w:gridCol w:w="2299"/>
      </w:tblGrid>
      <w:tr w:rsidR="00254757" w:rsidRPr="00056955" w:rsidTr="00624364">
        <w:trPr>
          <w:cantSplit/>
          <w:trHeight w:val="284"/>
        </w:trPr>
        <w:tc>
          <w:tcPr>
            <w:tcW w:w="3794" w:type="dxa"/>
            <w:gridSpan w:val="4"/>
            <w:tcBorders>
              <w:top w:val="thickThinSmallGap" w:sz="18" w:space="0" w:color="auto"/>
              <w:left w:val="thickThinSmallGap" w:sz="18" w:space="0" w:color="auto"/>
              <w:bottom w:val="single" w:sz="18" w:space="0" w:color="auto"/>
            </w:tcBorders>
            <w:vAlign w:val="center"/>
          </w:tcPr>
          <w:p w:rsidR="00254757" w:rsidRPr="00056955" w:rsidRDefault="00254757" w:rsidP="00624364">
            <w:pPr>
              <w:rPr>
                <w:b/>
                <w:color w:val="FF0000"/>
              </w:rPr>
            </w:pPr>
            <w:r w:rsidRPr="00056955">
              <w:rPr>
                <w:b/>
                <w:color w:val="FF0000"/>
              </w:rPr>
              <w:lastRenderedPageBreak/>
              <w:t>ÖĞRENME ALANI</w:t>
            </w:r>
          </w:p>
        </w:tc>
        <w:tc>
          <w:tcPr>
            <w:tcW w:w="11956" w:type="dxa"/>
            <w:gridSpan w:val="4"/>
            <w:tcBorders>
              <w:top w:val="thickThinSmallGap" w:sz="18" w:space="0" w:color="auto"/>
              <w:bottom w:val="single" w:sz="18" w:space="0" w:color="auto"/>
              <w:right w:val="thickThinSmallGap" w:sz="18" w:space="0" w:color="auto"/>
            </w:tcBorders>
            <w:vAlign w:val="center"/>
          </w:tcPr>
          <w:p w:rsidR="00254757" w:rsidRPr="00056955" w:rsidRDefault="00254757" w:rsidP="00624364">
            <w:pPr>
              <w:rPr>
                <w:b/>
                <w:color w:val="FF0000"/>
              </w:rPr>
            </w:pPr>
            <w:r w:rsidRPr="00056955">
              <w:rPr>
                <w:b/>
                <w:color w:val="FF0000"/>
              </w:rPr>
              <w:t>2.2. KÜLTÜREL MİRAS</w:t>
            </w:r>
            <w:r w:rsidR="00BC4D27" w:rsidRPr="00056955">
              <w:rPr>
                <w:b/>
                <w:color w:val="FF0000"/>
              </w:rPr>
              <w:t xml:space="preserve">                                                                                  SÜRE: </w:t>
            </w:r>
            <w:r w:rsidR="0061055A" w:rsidRPr="00056955">
              <w:rPr>
                <w:b/>
                <w:color w:val="FF0000"/>
              </w:rPr>
              <w:t>24 ŞUBAT- 15 MAYIS 2020</w:t>
            </w:r>
          </w:p>
        </w:tc>
      </w:tr>
      <w:tr w:rsidR="00254757" w:rsidRPr="00BC4D27" w:rsidTr="00624364">
        <w:trPr>
          <w:cantSplit/>
          <w:trHeight w:val="915"/>
        </w:trPr>
        <w:tc>
          <w:tcPr>
            <w:tcW w:w="577" w:type="dxa"/>
            <w:tcBorders>
              <w:top w:val="thickThinSmallGap" w:sz="18" w:space="0" w:color="auto"/>
              <w:left w:val="thickThinSmallGap" w:sz="18" w:space="0" w:color="auto"/>
              <w:bottom w:val="single" w:sz="18" w:space="0" w:color="auto"/>
            </w:tcBorders>
            <w:textDirection w:val="btLr"/>
          </w:tcPr>
          <w:p w:rsidR="00254757" w:rsidRPr="00BC4D27" w:rsidRDefault="00254757" w:rsidP="00624364">
            <w:pPr>
              <w:ind w:left="113" w:right="113"/>
              <w:jc w:val="center"/>
              <w:rPr>
                <w:b/>
              </w:rPr>
            </w:pPr>
            <w:r w:rsidRPr="00BC4D27">
              <w:rPr>
                <w:b/>
              </w:rPr>
              <w:t>AY</w:t>
            </w:r>
          </w:p>
        </w:tc>
        <w:tc>
          <w:tcPr>
            <w:tcW w:w="584" w:type="dxa"/>
            <w:tcBorders>
              <w:top w:val="thickThinSmallGap" w:sz="18" w:space="0" w:color="auto"/>
              <w:bottom w:val="single" w:sz="18" w:space="0" w:color="auto"/>
            </w:tcBorders>
            <w:textDirection w:val="btLr"/>
          </w:tcPr>
          <w:p w:rsidR="00254757" w:rsidRPr="00BC4D27" w:rsidRDefault="00254757" w:rsidP="00624364">
            <w:pPr>
              <w:ind w:left="113" w:right="113"/>
              <w:jc w:val="center"/>
              <w:rPr>
                <w:b/>
              </w:rPr>
            </w:pPr>
            <w:r w:rsidRPr="00BC4D27">
              <w:rPr>
                <w:b/>
              </w:rPr>
              <w:t>HAFTA</w:t>
            </w:r>
          </w:p>
          <w:p w:rsidR="00254757" w:rsidRPr="00BC4D27" w:rsidRDefault="00254757" w:rsidP="00624364">
            <w:pPr>
              <w:ind w:left="113" w:right="113"/>
              <w:jc w:val="center"/>
              <w:rPr>
                <w:b/>
              </w:rPr>
            </w:pPr>
          </w:p>
        </w:tc>
        <w:tc>
          <w:tcPr>
            <w:tcW w:w="519" w:type="dxa"/>
            <w:tcBorders>
              <w:top w:val="thickThinSmallGap" w:sz="18" w:space="0" w:color="auto"/>
              <w:bottom w:val="single" w:sz="18" w:space="0" w:color="auto"/>
            </w:tcBorders>
            <w:textDirection w:val="btLr"/>
          </w:tcPr>
          <w:p w:rsidR="00254757" w:rsidRPr="00BC4D27" w:rsidRDefault="00254757" w:rsidP="00624364">
            <w:pPr>
              <w:ind w:left="113" w:right="113"/>
              <w:jc w:val="center"/>
              <w:rPr>
                <w:b/>
              </w:rPr>
            </w:pPr>
            <w:r w:rsidRPr="00BC4D27">
              <w:rPr>
                <w:b/>
              </w:rPr>
              <w:t>SAAT</w:t>
            </w:r>
          </w:p>
        </w:tc>
        <w:tc>
          <w:tcPr>
            <w:tcW w:w="2114" w:type="dxa"/>
            <w:tcBorders>
              <w:top w:val="thickThinSmallGap" w:sz="18" w:space="0" w:color="auto"/>
              <w:bottom w:val="single" w:sz="18" w:space="0" w:color="auto"/>
            </w:tcBorders>
            <w:vAlign w:val="center"/>
          </w:tcPr>
          <w:p w:rsidR="00254757" w:rsidRPr="00BC4D27" w:rsidRDefault="00254757" w:rsidP="00624364">
            <w:pPr>
              <w:jc w:val="center"/>
              <w:rPr>
                <w:b/>
              </w:rPr>
            </w:pPr>
            <w:r w:rsidRPr="00BC4D27">
              <w:rPr>
                <w:b/>
              </w:rPr>
              <w:t>KAZANIMLAR</w:t>
            </w:r>
          </w:p>
        </w:tc>
        <w:tc>
          <w:tcPr>
            <w:tcW w:w="4536" w:type="dxa"/>
            <w:tcBorders>
              <w:top w:val="thickThinSmallGap" w:sz="18" w:space="0" w:color="auto"/>
              <w:bottom w:val="single" w:sz="18" w:space="0" w:color="auto"/>
            </w:tcBorders>
            <w:vAlign w:val="center"/>
          </w:tcPr>
          <w:p w:rsidR="00254757" w:rsidRPr="00BC4D27" w:rsidRDefault="00254757" w:rsidP="00624364">
            <w:pPr>
              <w:jc w:val="center"/>
              <w:rPr>
                <w:b/>
              </w:rPr>
            </w:pPr>
            <w:r w:rsidRPr="00BC4D27">
              <w:rPr>
                <w:b/>
              </w:rPr>
              <w:t>ETKİNLİKLER</w:t>
            </w:r>
          </w:p>
          <w:p w:rsidR="00254757" w:rsidRPr="00BC4D27" w:rsidRDefault="00254757" w:rsidP="00624364">
            <w:pPr>
              <w:jc w:val="center"/>
              <w:rPr>
                <w:b/>
              </w:rPr>
            </w:pPr>
            <w:r w:rsidRPr="00BC4D27">
              <w:rPr>
                <w:b/>
              </w:rPr>
              <w:t>VE AÇIKLAMALAR</w:t>
            </w:r>
          </w:p>
          <w:p w:rsidR="00254757" w:rsidRPr="00BC4D27" w:rsidRDefault="00254757" w:rsidP="00624364">
            <w:pPr>
              <w:jc w:val="center"/>
              <w:rPr>
                <w:b/>
              </w:rPr>
            </w:pPr>
          </w:p>
        </w:tc>
        <w:tc>
          <w:tcPr>
            <w:tcW w:w="2977" w:type="dxa"/>
            <w:tcBorders>
              <w:top w:val="thickThinSmallGap" w:sz="18" w:space="0" w:color="auto"/>
              <w:bottom w:val="single" w:sz="18" w:space="0" w:color="auto"/>
            </w:tcBorders>
            <w:vAlign w:val="center"/>
          </w:tcPr>
          <w:p w:rsidR="00254757" w:rsidRPr="00BC4D27" w:rsidRDefault="00254757" w:rsidP="00624364">
            <w:pPr>
              <w:jc w:val="center"/>
              <w:rPr>
                <w:b/>
              </w:rPr>
            </w:pPr>
            <w:r w:rsidRPr="00BC4D27">
              <w:rPr>
                <w:b/>
              </w:rPr>
              <w:t>ÖĞRETİM MATERYALLERİ VE YÖNTEMLERİ</w:t>
            </w:r>
          </w:p>
        </w:tc>
        <w:tc>
          <w:tcPr>
            <w:tcW w:w="2144" w:type="dxa"/>
            <w:tcBorders>
              <w:top w:val="thickThinSmallGap" w:sz="18" w:space="0" w:color="auto"/>
              <w:bottom w:val="single" w:sz="18" w:space="0" w:color="auto"/>
            </w:tcBorders>
            <w:vAlign w:val="center"/>
          </w:tcPr>
          <w:p w:rsidR="00254757" w:rsidRPr="00BC4D27" w:rsidRDefault="00254757" w:rsidP="00624364">
            <w:pPr>
              <w:jc w:val="center"/>
              <w:rPr>
                <w:b/>
              </w:rPr>
            </w:pPr>
            <w:r w:rsidRPr="00BC4D27">
              <w:rPr>
                <w:b/>
              </w:rPr>
              <w:t>ARA DİSİPLİNLER VE</w:t>
            </w:r>
          </w:p>
          <w:p w:rsidR="00254757" w:rsidRPr="00BC4D27" w:rsidRDefault="00254757" w:rsidP="00624364">
            <w:pPr>
              <w:jc w:val="center"/>
              <w:rPr>
                <w:b/>
              </w:rPr>
            </w:pPr>
            <w:r w:rsidRPr="00BC4D27">
              <w:rPr>
                <w:b/>
              </w:rPr>
              <w:t>ATATÜRKÇÜLÜK DİĞER DERSLERLE İLİŞKİLENDİRME</w:t>
            </w:r>
          </w:p>
        </w:tc>
        <w:tc>
          <w:tcPr>
            <w:tcW w:w="2299" w:type="dxa"/>
            <w:tcBorders>
              <w:top w:val="thickThinSmallGap" w:sz="18" w:space="0" w:color="auto"/>
              <w:bottom w:val="single" w:sz="18" w:space="0" w:color="auto"/>
              <w:right w:val="thickThinSmallGap" w:sz="18" w:space="0" w:color="auto"/>
            </w:tcBorders>
            <w:vAlign w:val="center"/>
          </w:tcPr>
          <w:p w:rsidR="00254757" w:rsidRPr="00BC4D27" w:rsidRDefault="00254757" w:rsidP="00624364">
            <w:pPr>
              <w:jc w:val="center"/>
              <w:rPr>
                <w:b/>
              </w:rPr>
            </w:pPr>
            <w:r w:rsidRPr="00BC4D27">
              <w:rPr>
                <w:b/>
              </w:rPr>
              <w:t>ÖLÇME VE DEĞERLENDİRME</w:t>
            </w:r>
          </w:p>
        </w:tc>
      </w:tr>
      <w:tr w:rsidR="00254757" w:rsidRPr="00A04332" w:rsidTr="00E5537B">
        <w:trPr>
          <w:cantSplit/>
          <w:trHeight w:val="1934"/>
        </w:trPr>
        <w:tc>
          <w:tcPr>
            <w:tcW w:w="577" w:type="dxa"/>
            <w:vMerge w:val="restart"/>
            <w:tcBorders>
              <w:top w:val="single" w:sz="18" w:space="0" w:color="auto"/>
              <w:left w:val="thickThinSmallGap" w:sz="18" w:space="0" w:color="auto"/>
            </w:tcBorders>
            <w:shd w:val="clear" w:color="auto" w:fill="auto"/>
            <w:textDirection w:val="btLr"/>
          </w:tcPr>
          <w:p w:rsidR="00254757" w:rsidRPr="00A04332" w:rsidRDefault="00254757" w:rsidP="00624364">
            <w:pPr>
              <w:ind w:right="113"/>
              <w:jc w:val="center"/>
              <w:rPr>
                <w:b/>
              </w:rPr>
            </w:pPr>
            <w:r>
              <w:rPr>
                <w:b/>
              </w:rPr>
              <w:t>ŞUBAT</w:t>
            </w:r>
            <w:r w:rsidR="00BC4D27">
              <w:rPr>
                <w:b/>
              </w:rPr>
              <w:t xml:space="preserve">-MART </w:t>
            </w:r>
          </w:p>
        </w:tc>
        <w:tc>
          <w:tcPr>
            <w:tcW w:w="584" w:type="dxa"/>
            <w:tcBorders>
              <w:top w:val="single" w:sz="18" w:space="0" w:color="auto"/>
            </w:tcBorders>
            <w:textDirection w:val="btLr"/>
            <w:vAlign w:val="center"/>
          </w:tcPr>
          <w:p w:rsidR="00254757" w:rsidRDefault="00254757" w:rsidP="00624364">
            <w:pPr>
              <w:ind w:right="113"/>
              <w:jc w:val="center"/>
              <w:rPr>
                <w:b/>
              </w:rPr>
            </w:pPr>
            <w:r>
              <w:rPr>
                <w:b/>
              </w:rPr>
              <w:t>22</w:t>
            </w:r>
            <w:r w:rsidRPr="00A04332">
              <w:rPr>
                <w:b/>
              </w:rPr>
              <w:t>.</w:t>
            </w:r>
            <w:r>
              <w:rPr>
                <w:b/>
              </w:rPr>
              <w:t xml:space="preserve"> </w:t>
            </w:r>
            <w:r w:rsidRPr="00A04332">
              <w:rPr>
                <w:b/>
              </w:rPr>
              <w:t>HAFTA</w:t>
            </w:r>
          </w:p>
          <w:p w:rsidR="00254757" w:rsidRPr="00A04332" w:rsidRDefault="00254757" w:rsidP="00254757">
            <w:pPr>
              <w:jc w:val="center"/>
              <w:rPr>
                <w:b/>
              </w:rPr>
            </w:pPr>
            <w:r>
              <w:rPr>
                <w:b/>
              </w:rPr>
              <w:t>24-28 ŞUBAT 2020</w:t>
            </w:r>
          </w:p>
        </w:tc>
        <w:tc>
          <w:tcPr>
            <w:tcW w:w="519" w:type="dxa"/>
            <w:tcBorders>
              <w:top w:val="single" w:sz="18" w:space="0" w:color="auto"/>
            </w:tcBorders>
          </w:tcPr>
          <w:p w:rsidR="00254757" w:rsidRPr="00A04332" w:rsidRDefault="00254757" w:rsidP="00624364">
            <w:pPr>
              <w:jc w:val="center"/>
              <w:rPr>
                <w:b/>
              </w:rPr>
            </w:pPr>
          </w:p>
          <w:p w:rsidR="00254757" w:rsidRPr="00A04332" w:rsidRDefault="00254757" w:rsidP="00624364">
            <w:pPr>
              <w:jc w:val="center"/>
              <w:rPr>
                <w:b/>
              </w:rPr>
            </w:pPr>
          </w:p>
          <w:p w:rsidR="00254757" w:rsidRPr="00A04332" w:rsidRDefault="00254757" w:rsidP="00624364">
            <w:pPr>
              <w:jc w:val="center"/>
              <w:rPr>
                <w:b/>
              </w:rPr>
            </w:pPr>
          </w:p>
          <w:p w:rsidR="00254757" w:rsidRPr="00A04332" w:rsidRDefault="00254757" w:rsidP="00624364">
            <w:pPr>
              <w:jc w:val="center"/>
              <w:rPr>
                <w:b/>
              </w:rPr>
            </w:pPr>
          </w:p>
          <w:p w:rsidR="00254757" w:rsidRPr="00A04332" w:rsidRDefault="00254757" w:rsidP="00624364">
            <w:pPr>
              <w:rPr>
                <w:b/>
              </w:rPr>
            </w:pPr>
            <w:r>
              <w:rPr>
                <w:b/>
              </w:rPr>
              <w:t>1</w:t>
            </w:r>
          </w:p>
        </w:tc>
        <w:tc>
          <w:tcPr>
            <w:tcW w:w="2114" w:type="dxa"/>
            <w:vMerge w:val="restart"/>
            <w:tcBorders>
              <w:top w:val="single" w:sz="18" w:space="0" w:color="auto"/>
            </w:tcBorders>
            <w:vAlign w:val="center"/>
          </w:tcPr>
          <w:p w:rsidR="00254757" w:rsidRPr="001009F4" w:rsidRDefault="00BC4D27" w:rsidP="00624364">
            <w:pPr>
              <w:rPr>
                <w:sz w:val="22"/>
                <w:szCs w:val="22"/>
              </w:rPr>
            </w:pPr>
            <w:r w:rsidRPr="00BC4D27">
              <w:rPr>
                <w:sz w:val="22"/>
                <w:szCs w:val="22"/>
              </w:rPr>
              <w:t>G.2.</w:t>
            </w:r>
            <w:proofErr w:type="gramStart"/>
            <w:r w:rsidRPr="00BC4D27">
              <w:rPr>
                <w:sz w:val="22"/>
                <w:szCs w:val="22"/>
              </w:rPr>
              <w:t>2.1</w:t>
            </w:r>
            <w:proofErr w:type="gramEnd"/>
            <w:r w:rsidRPr="00BC4D27">
              <w:rPr>
                <w:sz w:val="22"/>
                <w:szCs w:val="22"/>
              </w:rPr>
              <w:t>. Türk kültürüne ait mimari elemanları açıklar.</w:t>
            </w:r>
          </w:p>
        </w:tc>
        <w:tc>
          <w:tcPr>
            <w:tcW w:w="4536" w:type="dxa"/>
            <w:vMerge w:val="restart"/>
            <w:tcBorders>
              <w:top w:val="single" w:sz="18" w:space="0" w:color="auto"/>
            </w:tcBorders>
            <w:vAlign w:val="center"/>
          </w:tcPr>
          <w:p w:rsidR="00254757" w:rsidRPr="003F091A" w:rsidRDefault="00BC4D27" w:rsidP="00BC4D27">
            <w:pPr>
              <w:rPr>
                <w:sz w:val="22"/>
                <w:szCs w:val="22"/>
              </w:rPr>
            </w:pPr>
            <w:r>
              <w:rPr>
                <w:sz w:val="22"/>
                <w:szCs w:val="22"/>
              </w:rPr>
              <w:t xml:space="preserve">Cumba,  kerpiç,  dikdörtgen pencere, avlu,  çatı,  tavan, kapı </w:t>
            </w:r>
            <w:proofErr w:type="gramStart"/>
            <w:r w:rsidRPr="00BC4D27">
              <w:rPr>
                <w:sz w:val="22"/>
                <w:szCs w:val="22"/>
              </w:rPr>
              <w:t>gibi  mimari</w:t>
            </w:r>
            <w:proofErr w:type="gramEnd"/>
            <w:r w:rsidRPr="00BC4D27">
              <w:rPr>
                <w:sz w:val="22"/>
                <w:szCs w:val="22"/>
              </w:rPr>
              <w:t xml:space="preserve">  </w:t>
            </w:r>
            <w:r>
              <w:rPr>
                <w:sz w:val="22"/>
                <w:szCs w:val="22"/>
              </w:rPr>
              <w:t xml:space="preserve">elemanlar  örnekler  üzerinden </w:t>
            </w:r>
            <w:r w:rsidRPr="00BC4D27">
              <w:rPr>
                <w:sz w:val="22"/>
                <w:szCs w:val="22"/>
              </w:rPr>
              <w:t>gösterilir.</w:t>
            </w:r>
          </w:p>
        </w:tc>
        <w:tc>
          <w:tcPr>
            <w:tcW w:w="2977" w:type="dxa"/>
            <w:vMerge w:val="restart"/>
            <w:tcBorders>
              <w:top w:val="single" w:sz="18" w:space="0" w:color="auto"/>
            </w:tcBorders>
          </w:tcPr>
          <w:p w:rsidR="00254757" w:rsidRDefault="00254757" w:rsidP="00624364">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254757" w:rsidRPr="00AD70DE" w:rsidRDefault="00254757" w:rsidP="00624364">
            <w:pPr>
              <w:rPr>
                <w:bCs/>
              </w:rPr>
            </w:pPr>
          </w:p>
          <w:p w:rsidR="00254757" w:rsidRDefault="00254757" w:rsidP="00624364">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254757" w:rsidRPr="00D2425F" w:rsidRDefault="00254757" w:rsidP="00624364">
            <w:r w:rsidRPr="00D2425F">
              <w:t xml:space="preserve">* Oyun </w:t>
            </w:r>
          </w:p>
          <w:p w:rsidR="00254757" w:rsidRPr="00D2425F" w:rsidRDefault="00254757" w:rsidP="00624364">
            <w:r w:rsidRPr="00D2425F">
              <w:t>* Sorgumla</w:t>
            </w:r>
          </w:p>
          <w:p w:rsidR="00254757" w:rsidRPr="00D2425F" w:rsidRDefault="00254757" w:rsidP="00624364">
            <w:r w:rsidRPr="00D2425F">
              <w:t>* Analiz Etme</w:t>
            </w:r>
          </w:p>
          <w:p w:rsidR="00254757" w:rsidRPr="00D2425F" w:rsidRDefault="00254757" w:rsidP="00624364">
            <w:r w:rsidRPr="00D2425F">
              <w:t>* Değerlendirme</w:t>
            </w:r>
          </w:p>
          <w:p w:rsidR="00254757" w:rsidRPr="00D2425F" w:rsidRDefault="00254757" w:rsidP="00624364">
            <w:r w:rsidRPr="00D2425F">
              <w:t>* Eleştirel Düşünme</w:t>
            </w:r>
          </w:p>
          <w:p w:rsidR="00254757" w:rsidRPr="00D2425F" w:rsidRDefault="00254757" w:rsidP="00624364">
            <w:r w:rsidRPr="00D2425F">
              <w:t xml:space="preserve">* </w:t>
            </w:r>
            <w:proofErr w:type="gramStart"/>
            <w:r w:rsidRPr="00D2425F">
              <w:t>Malzeme  Kullanma</w:t>
            </w:r>
            <w:proofErr w:type="gramEnd"/>
          </w:p>
          <w:p w:rsidR="00254757" w:rsidRPr="00D2425F" w:rsidRDefault="00254757" w:rsidP="00624364">
            <w:r w:rsidRPr="00D2425F">
              <w:t>* Yaratıcı Düşünme</w:t>
            </w:r>
          </w:p>
          <w:p w:rsidR="00254757" w:rsidRPr="00D2425F" w:rsidRDefault="00254757" w:rsidP="00624364">
            <w:r w:rsidRPr="00D2425F">
              <w:t xml:space="preserve">* Medya </w:t>
            </w:r>
            <w:proofErr w:type="gramStart"/>
            <w:r w:rsidRPr="00D2425F">
              <w:t>Okur  yazarlığı</w:t>
            </w:r>
            <w:proofErr w:type="gramEnd"/>
          </w:p>
          <w:p w:rsidR="00254757" w:rsidRPr="00D2425F" w:rsidRDefault="00254757" w:rsidP="00624364">
            <w:r w:rsidRPr="00D2425F">
              <w:t>* Sentez</w:t>
            </w:r>
          </w:p>
          <w:p w:rsidR="00254757" w:rsidRPr="00D2425F" w:rsidRDefault="00254757" w:rsidP="00624364">
            <w:r w:rsidRPr="00D2425F">
              <w:t>* Gözlem Yapma</w:t>
            </w:r>
          </w:p>
          <w:p w:rsidR="00254757" w:rsidRPr="00D2425F" w:rsidRDefault="00254757" w:rsidP="00624364">
            <w:r>
              <w:t>* Tasarı</w:t>
            </w:r>
            <w:r w:rsidRPr="00D2425F">
              <w:t>m</w:t>
            </w:r>
          </w:p>
          <w:p w:rsidR="00254757" w:rsidRPr="00D2425F" w:rsidRDefault="00254757" w:rsidP="00624364">
            <w:r w:rsidRPr="00D2425F">
              <w:t xml:space="preserve">* Görsel </w:t>
            </w:r>
            <w:proofErr w:type="gramStart"/>
            <w:r w:rsidRPr="00D2425F">
              <w:t>Okur yazarlık</w:t>
            </w:r>
            <w:proofErr w:type="gramEnd"/>
          </w:p>
          <w:p w:rsidR="00254757" w:rsidRPr="00D2425F" w:rsidRDefault="00254757" w:rsidP="00624364">
            <w:r w:rsidRPr="00D2425F">
              <w:t>* El-Göz-Beyin koordinasyonu</w:t>
            </w:r>
          </w:p>
          <w:p w:rsidR="00254757" w:rsidRPr="00D2425F" w:rsidRDefault="00254757" w:rsidP="00624364">
            <w:r w:rsidRPr="00D2425F">
              <w:t>* Algılama</w:t>
            </w:r>
          </w:p>
          <w:p w:rsidR="00254757" w:rsidRPr="00D2425F" w:rsidRDefault="00254757" w:rsidP="00624364">
            <w:r w:rsidRPr="00D2425F">
              <w:t>* İnceleme</w:t>
            </w:r>
          </w:p>
          <w:p w:rsidR="00254757" w:rsidRPr="00D2425F" w:rsidRDefault="00254757" w:rsidP="00624364">
            <w:pPr>
              <w:autoSpaceDE w:val="0"/>
              <w:autoSpaceDN w:val="0"/>
              <w:adjustRightInd w:val="0"/>
            </w:pPr>
            <w:r w:rsidRPr="00D2425F">
              <w:t>* İlişkilendirme</w:t>
            </w:r>
          </w:p>
          <w:p w:rsidR="00254757" w:rsidRPr="00D2425F" w:rsidRDefault="00254757" w:rsidP="00624364">
            <w:pPr>
              <w:autoSpaceDE w:val="0"/>
              <w:autoSpaceDN w:val="0"/>
              <w:adjustRightInd w:val="0"/>
            </w:pPr>
            <w:r w:rsidRPr="00D2425F">
              <w:t>* Çizim</w:t>
            </w:r>
          </w:p>
          <w:p w:rsidR="00254757" w:rsidRPr="00D2425F" w:rsidRDefault="00254757" w:rsidP="00624364">
            <w:pPr>
              <w:autoSpaceDE w:val="0"/>
              <w:autoSpaceDN w:val="0"/>
              <w:adjustRightInd w:val="0"/>
            </w:pPr>
            <w:r w:rsidRPr="00D2425F">
              <w:t>* Boyama</w:t>
            </w:r>
          </w:p>
          <w:p w:rsidR="00254757" w:rsidRPr="00310094" w:rsidRDefault="00254757" w:rsidP="00624364">
            <w:pPr>
              <w:autoSpaceDE w:val="0"/>
              <w:autoSpaceDN w:val="0"/>
              <w:adjustRightInd w:val="0"/>
            </w:pPr>
            <w:r w:rsidRPr="00D2425F">
              <w:t>* Bireysel ve grup çalışması</w:t>
            </w:r>
          </w:p>
          <w:p w:rsidR="00254757" w:rsidRPr="00A04332" w:rsidRDefault="00254757" w:rsidP="00624364">
            <w:pPr>
              <w:rPr>
                <w:bCs/>
              </w:rPr>
            </w:pPr>
          </w:p>
        </w:tc>
        <w:tc>
          <w:tcPr>
            <w:tcW w:w="2144" w:type="dxa"/>
            <w:vMerge w:val="restart"/>
            <w:tcBorders>
              <w:top w:val="single" w:sz="18" w:space="0" w:color="auto"/>
            </w:tcBorders>
          </w:tcPr>
          <w:p w:rsidR="00180A4E" w:rsidRPr="00180A4E" w:rsidRDefault="00254757" w:rsidP="00180A4E">
            <w:pPr>
              <w:rPr>
                <w:sz w:val="22"/>
                <w:szCs w:val="22"/>
              </w:rPr>
            </w:pPr>
            <w:r w:rsidRPr="00AD70DE">
              <w:t> </w:t>
            </w:r>
            <w:r w:rsidR="00180A4E" w:rsidRPr="00180A4E">
              <w:rPr>
                <w:b/>
                <w:bCs/>
                <w:spacing w:val="-20"/>
                <w:sz w:val="22"/>
                <w:szCs w:val="22"/>
              </w:rPr>
              <w:t>!</w:t>
            </w:r>
            <w:proofErr w:type="gramStart"/>
            <w:r w:rsidR="00180A4E" w:rsidRPr="00180A4E">
              <w:rPr>
                <w:b/>
                <w:bCs/>
                <w:spacing w:val="-20"/>
                <w:sz w:val="22"/>
                <w:szCs w:val="22"/>
              </w:rPr>
              <w:t>]</w:t>
            </w:r>
            <w:proofErr w:type="gramEnd"/>
            <w:r w:rsidR="00180A4E" w:rsidRPr="00180A4E">
              <w:rPr>
                <w:bCs/>
                <w:sz w:val="22"/>
                <w:szCs w:val="22"/>
              </w:rPr>
              <w:t xml:space="preserve"> </w:t>
            </w:r>
            <w:r w:rsidR="00180A4E" w:rsidRPr="00180A4E">
              <w:rPr>
                <w:sz w:val="22"/>
                <w:szCs w:val="22"/>
              </w:rPr>
              <w:t>Kazanımlar Türkçe, Matematik, Hayat Bilgisi derslerin kazanımlarıyla ilişkilendirilmelidir.</w:t>
            </w:r>
          </w:p>
          <w:p w:rsidR="00254757" w:rsidRDefault="00254757" w:rsidP="00624364"/>
          <w:p w:rsidR="00254757" w:rsidRDefault="00180A4E" w:rsidP="00624364">
            <w:pPr>
              <w:rPr>
                <w:sz w:val="22"/>
                <w:lang w:val="de-DE"/>
              </w:rPr>
            </w:pPr>
            <w:proofErr w:type="spellStart"/>
            <w:r>
              <w:rPr>
                <w:sz w:val="22"/>
                <w:lang w:val="de-DE"/>
              </w:rPr>
              <w:t>Y</w:t>
            </w:r>
            <w:r w:rsidRPr="00C143A6">
              <w:rPr>
                <w:sz w:val="22"/>
                <w:lang w:val="de-DE"/>
              </w:rPr>
              <w:t>eşilay</w:t>
            </w:r>
            <w:proofErr w:type="spellEnd"/>
            <w:r w:rsidRPr="00C143A6">
              <w:rPr>
                <w:sz w:val="22"/>
                <w:lang w:val="de-DE"/>
              </w:rPr>
              <w:t xml:space="preserve"> </w:t>
            </w:r>
            <w:proofErr w:type="spellStart"/>
            <w:r w:rsidRPr="00C143A6">
              <w:rPr>
                <w:sz w:val="22"/>
                <w:lang w:val="de-DE"/>
              </w:rPr>
              <w:t>Haftası</w:t>
            </w:r>
            <w:proofErr w:type="spellEnd"/>
            <w:r w:rsidRPr="00C143A6">
              <w:rPr>
                <w:sz w:val="22"/>
                <w:lang w:val="de-DE"/>
              </w:rPr>
              <w:t xml:space="preserve"> (1Mart </w:t>
            </w:r>
            <w:proofErr w:type="spellStart"/>
            <w:r w:rsidRPr="00C143A6">
              <w:rPr>
                <w:sz w:val="22"/>
                <w:lang w:val="de-DE"/>
              </w:rPr>
              <w:t>gününü</w:t>
            </w:r>
            <w:proofErr w:type="spellEnd"/>
            <w:r w:rsidRPr="00C143A6">
              <w:rPr>
                <w:sz w:val="22"/>
                <w:lang w:val="de-DE"/>
              </w:rPr>
              <w:t xml:space="preserve"> </w:t>
            </w:r>
            <w:proofErr w:type="spellStart"/>
            <w:r w:rsidRPr="00C143A6">
              <w:rPr>
                <w:sz w:val="22"/>
                <w:lang w:val="de-DE"/>
              </w:rPr>
              <w:t>içine</w:t>
            </w:r>
            <w:proofErr w:type="spellEnd"/>
            <w:r w:rsidRPr="00C143A6">
              <w:rPr>
                <w:sz w:val="22"/>
                <w:lang w:val="de-DE"/>
              </w:rPr>
              <w:t xml:space="preserve"> </w:t>
            </w:r>
            <w:proofErr w:type="spellStart"/>
            <w:r w:rsidRPr="00C143A6">
              <w:rPr>
                <w:sz w:val="22"/>
                <w:lang w:val="de-DE"/>
              </w:rPr>
              <w:t>alan</w:t>
            </w:r>
            <w:proofErr w:type="spellEnd"/>
            <w:r w:rsidRPr="00C143A6">
              <w:rPr>
                <w:sz w:val="22"/>
                <w:lang w:val="de-DE"/>
              </w:rPr>
              <w:t xml:space="preserve"> </w:t>
            </w:r>
            <w:proofErr w:type="spellStart"/>
            <w:r w:rsidRPr="00C143A6">
              <w:rPr>
                <w:sz w:val="22"/>
                <w:lang w:val="de-DE"/>
              </w:rPr>
              <w:t>hafta</w:t>
            </w:r>
            <w:proofErr w:type="spellEnd"/>
            <w:r w:rsidRPr="00C143A6">
              <w:rPr>
                <w:sz w:val="22"/>
                <w:lang w:val="de-DE"/>
              </w:rPr>
              <w:t>)</w:t>
            </w:r>
          </w:p>
          <w:p w:rsidR="00180A4E" w:rsidRDefault="00180A4E" w:rsidP="00624364">
            <w:pPr>
              <w:rPr>
                <w:sz w:val="22"/>
                <w:lang w:val="de-DE"/>
              </w:rPr>
            </w:pPr>
          </w:p>
          <w:p w:rsidR="00180A4E" w:rsidRDefault="00180A4E" w:rsidP="00624364">
            <w:pPr>
              <w:rPr>
                <w:sz w:val="22"/>
              </w:rPr>
            </w:pPr>
            <w:r>
              <w:rPr>
                <w:sz w:val="22"/>
              </w:rPr>
              <w:t>Dünya Kadınlar Günü (8 Mart)</w:t>
            </w:r>
          </w:p>
          <w:p w:rsidR="00180A4E" w:rsidRDefault="00180A4E" w:rsidP="00624364">
            <w:pPr>
              <w:rPr>
                <w:sz w:val="22"/>
              </w:rPr>
            </w:pPr>
          </w:p>
          <w:p w:rsidR="00254757" w:rsidRDefault="00180A4E" w:rsidP="00624364">
            <w:pPr>
              <w:rPr>
                <w:sz w:val="22"/>
              </w:rPr>
            </w:pPr>
            <w:r w:rsidRPr="00C143A6">
              <w:rPr>
                <w:sz w:val="22"/>
              </w:rPr>
              <w:t>Girişimcilik Haftası (Mart ayının ilk haftası</w:t>
            </w:r>
            <w:r>
              <w:rPr>
                <w:sz w:val="22"/>
              </w:rPr>
              <w:t>)</w:t>
            </w:r>
          </w:p>
          <w:p w:rsidR="00180A4E" w:rsidRDefault="00180A4E" w:rsidP="00624364">
            <w:pPr>
              <w:rPr>
                <w:sz w:val="22"/>
              </w:rPr>
            </w:pPr>
          </w:p>
          <w:p w:rsidR="00180A4E" w:rsidRDefault="00180A4E" w:rsidP="00624364">
            <w:pPr>
              <w:rPr>
                <w:sz w:val="22"/>
                <w:lang w:val="de-DE"/>
              </w:rPr>
            </w:pPr>
            <w:proofErr w:type="spellStart"/>
            <w:r w:rsidRPr="00C143A6">
              <w:rPr>
                <w:sz w:val="22"/>
                <w:lang w:val="de-DE"/>
              </w:rPr>
              <w:t>Bilim</w:t>
            </w:r>
            <w:proofErr w:type="spellEnd"/>
            <w:r w:rsidRPr="00C143A6">
              <w:rPr>
                <w:sz w:val="22"/>
                <w:lang w:val="de-DE"/>
              </w:rPr>
              <w:t xml:space="preserve"> </w:t>
            </w:r>
            <w:proofErr w:type="spellStart"/>
            <w:r w:rsidRPr="00C143A6">
              <w:rPr>
                <w:sz w:val="22"/>
                <w:lang w:val="de-DE"/>
              </w:rPr>
              <w:t>ve</w:t>
            </w:r>
            <w:proofErr w:type="spellEnd"/>
            <w:r w:rsidRPr="00C143A6">
              <w:rPr>
                <w:sz w:val="22"/>
                <w:lang w:val="de-DE"/>
              </w:rPr>
              <w:t xml:space="preserve"> </w:t>
            </w:r>
            <w:proofErr w:type="spellStart"/>
            <w:r w:rsidRPr="00C143A6">
              <w:rPr>
                <w:sz w:val="22"/>
                <w:lang w:val="de-DE"/>
              </w:rPr>
              <w:t>Teknoloji</w:t>
            </w:r>
            <w:proofErr w:type="spellEnd"/>
            <w:r w:rsidRPr="00C143A6">
              <w:rPr>
                <w:sz w:val="22"/>
                <w:lang w:val="de-DE"/>
              </w:rPr>
              <w:t xml:space="preserve"> </w:t>
            </w:r>
            <w:proofErr w:type="spellStart"/>
            <w:r w:rsidRPr="00C143A6">
              <w:rPr>
                <w:sz w:val="22"/>
                <w:lang w:val="de-DE"/>
              </w:rPr>
              <w:t>Haftası</w:t>
            </w:r>
            <w:proofErr w:type="spellEnd"/>
            <w:r w:rsidRPr="00C143A6">
              <w:rPr>
                <w:sz w:val="22"/>
                <w:lang w:val="de-DE"/>
              </w:rPr>
              <w:t xml:space="preserve"> (8-14 Mart)</w:t>
            </w:r>
          </w:p>
          <w:p w:rsidR="00180A4E" w:rsidRDefault="00180A4E" w:rsidP="00624364">
            <w:pPr>
              <w:rPr>
                <w:sz w:val="22"/>
                <w:lang w:val="de-DE"/>
              </w:rPr>
            </w:pPr>
          </w:p>
          <w:p w:rsidR="00180A4E" w:rsidRDefault="00180A4E" w:rsidP="00624364">
            <w:r w:rsidRPr="00C143A6">
              <w:rPr>
                <w:sz w:val="22"/>
              </w:rPr>
              <w:t>İstiklâl Marşı’nın Kabulü ve Mehmet Akif Ersoy’u Anma Günü (12 Mart)</w:t>
            </w:r>
          </w:p>
          <w:p w:rsidR="00254757" w:rsidRDefault="00254757" w:rsidP="00624364"/>
          <w:p w:rsidR="00180A4E" w:rsidRDefault="00180A4E" w:rsidP="00624364">
            <w:pPr>
              <w:rPr>
                <w:sz w:val="22"/>
                <w:lang w:val="en-US"/>
              </w:rPr>
            </w:pPr>
            <w:proofErr w:type="spellStart"/>
            <w:r w:rsidRPr="00C143A6">
              <w:rPr>
                <w:sz w:val="22"/>
                <w:lang w:val="en-US"/>
              </w:rPr>
              <w:t>Tüketiciyi</w:t>
            </w:r>
            <w:proofErr w:type="spellEnd"/>
            <w:r w:rsidRPr="00C143A6">
              <w:rPr>
                <w:sz w:val="22"/>
                <w:lang w:val="en-US"/>
              </w:rPr>
              <w:t xml:space="preserve"> </w:t>
            </w:r>
            <w:proofErr w:type="spellStart"/>
            <w:r w:rsidRPr="00C143A6">
              <w:rPr>
                <w:sz w:val="22"/>
                <w:lang w:val="en-US"/>
              </w:rPr>
              <w:t>Koruma</w:t>
            </w:r>
            <w:proofErr w:type="spellEnd"/>
            <w:r w:rsidRPr="00C143A6">
              <w:rPr>
                <w:sz w:val="22"/>
                <w:lang w:val="en-US"/>
              </w:rPr>
              <w:t xml:space="preserve"> </w:t>
            </w:r>
            <w:proofErr w:type="spellStart"/>
            <w:r w:rsidRPr="00C143A6">
              <w:rPr>
                <w:sz w:val="22"/>
                <w:lang w:val="en-US"/>
              </w:rPr>
              <w:t>Haftası</w:t>
            </w:r>
            <w:proofErr w:type="spellEnd"/>
            <w:r w:rsidRPr="00C143A6">
              <w:rPr>
                <w:sz w:val="22"/>
                <w:lang w:val="en-US"/>
              </w:rPr>
              <w:t>(15-21 Mart)</w:t>
            </w:r>
          </w:p>
          <w:p w:rsidR="00180A4E" w:rsidRDefault="00180A4E" w:rsidP="00624364">
            <w:pPr>
              <w:rPr>
                <w:sz w:val="22"/>
              </w:rPr>
            </w:pPr>
          </w:p>
          <w:p w:rsidR="00254757" w:rsidRDefault="00180A4E" w:rsidP="00624364">
            <w:r w:rsidRPr="00181143">
              <w:rPr>
                <w:sz w:val="22"/>
              </w:rPr>
              <w:t>Şehitler Günü (18 Mart)</w:t>
            </w:r>
          </w:p>
          <w:p w:rsidR="00254757" w:rsidRPr="00DB6846" w:rsidRDefault="00254757" w:rsidP="00624364">
            <w:pPr>
              <w:rPr>
                <w:color w:val="191919"/>
              </w:rPr>
            </w:pPr>
          </w:p>
        </w:tc>
        <w:tc>
          <w:tcPr>
            <w:tcW w:w="2299" w:type="dxa"/>
            <w:vMerge w:val="restart"/>
            <w:tcBorders>
              <w:top w:val="single" w:sz="18" w:space="0" w:color="auto"/>
              <w:right w:val="thickThinSmallGap" w:sz="18" w:space="0" w:color="auto"/>
            </w:tcBorders>
          </w:tcPr>
          <w:p w:rsidR="00254757" w:rsidRDefault="00254757" w:rsidP="00624364">
            <w:r>
              <w:t xml:space="preserve">     Bireysel farklılıklar gerçeğinden dolayı bütün öğrencileri kapsayan, bütün öğrenciler için genel geçer, tek </w:t>
            </w:r>
          </w:p>
          <w:p w:rsidR="00254757" w:rsidRDefault="00254757" w:rsidP="00624364">
            <w:proofErr w:type="gramStart"/>
            <w:r>
              <w:t>tip</w:t>
            </w:r>
            <w:proofErr w:type="gramEnd"/>
            <w:r>
              <w:t xml:space="preserve"> bir ölçme ve değerlendirme yönteminden söz etmek uygun değildir. Öğrencinin akademik gelişimi tek bir yöntemle veya teknikle ölçülüp değerlendirilmez. </w:t>
            </w:r>
          </w:p>
          <w:p w:rsidR="00254757" w:rsidRDefault="00254757" w:rsidP="00624364"/>
          <w:p w:rsidR="00254757" w:rsidRDefault="00254757" w:rsidP="00624364">
            <w:r>
              <w:t xml:space="preserve">     Çok odaklı ölçme değerlendirme esastır. Ölçme ve değerlendirme uygulamaları öğretmen ve öğrencilerin </w:t>
            </w:r>
          </w:p>
          <w:p w:rsidR="00254757" w:rsidRDefault="00254757" w:rsidP="00624364">
            <w:pPr>
              <w:tabs>
                <w:tab w:val="left" w:pos="900"/>
              </w:tabs>
            </w:pPr>
            <w:r>
              <w:t>Aktif katılımıyla gerçekleştirilir.</w:t>
            </w:r>
            <w:r w:rsidRPr="00A04332">
              <w:t xml:space="preserve"> </w:t>
            </w:r>
          </w:p>
          <w:p w:rsidR="00254757" w:rsidRDefault="00254757" w:rsidP="00624364">
            <w:pPr>
              <w:tabs>
                <w:tab w:val="left" w:pos="900"/>
              </w:tabs>
            </w:pPr>
          </w:p>
          <w:p w:rsidR="00254757" w:rsidRPr="00A04332" w:rsidRDefault="00254757" w:rsidP="00624364">
            <w:pPr>
              <w:tabs>
                <w:tab w:val="left" w:pos="900"/>
              </w:tabs>
            </w:pPr>
            <w:r>
              <w:t xml:space="preserve">      Bireylerin ölçme ve değerlendirmeye konu olan ilgi, tutum, değer ve başarı gibi özellikleri zamanla değişebilir. Bu sebeple söz konusu özellikleri tek bir zamanda ölçmek yerine süreç içindeki değişimleri dikkate alan ölçümler kullanmak esastır.</w:t>
            </w:r>
          </w:p>
        </w:tc>
      </w:tr>
      <w:tr w:rsidR="00254757" w:rsidRPr="00A04332" w:rsidTr="00E5537B">
        <w:trPr>
          <w:cantSplit/>
          <w:trHeight w:val="1828"/>
        </w:trPr>
        <w:tc>
          <w:tcPr>
            <w:tcW w:w="577" w:type="dxa"/>
            <w:vMerge/>
            <w:tcBorders>
              <w:left w:val="thickThinSmallGap" w:sz="18" w:space="0" w:color="auto"/>
            </w:tcBorders>
            <w:shd w:val="clear" w:color="auto" w:fill="auto"/>
            <w:textDirection w:val="btLr"/>
          </w:tcPr>
          <w:p w:rsidR="00254757" w:rsidRPr="00A04332" w:rsidRDefault="00254757" w:rsidP="00624364">
            <w:pPr>
              <w:ind w:left="113" w:right="113"/>
              <w:jc w:val="center"/>
              <w:rPr>
                <w:b/>
              </w:rPr>
            </w:pPr>
          </w:p>
        </w:tc>
        <w:tc>
          <w:tcPr>
            <w:tcW w:w="584" w:type="dxa"/>
            <w:textDirection w:val="btLr"/>
            <w:vAlign w:val="center"/>
          </w:tcPr>
          <w:p w:rsidR="00254757" w:rsidRDefault="00254757" w:rsidP="00624364">
            <w:pPr>
              <w:jc w:val="center"/>
              <w:rPr>
                <w:b/>
              </w:rPr>
            </w:pPr>
            <w:r>
              <w:rPr>
                <w:b/>
              </w:rPr>
              <w:t>23</w:t>
            </w:r>
            <w:r w:rsidRPr="00A04332">
              <w:rPr>
                <w:b/>
              </w:rPr>
              <w:t>.</w:t>
            </w:r>
            <w:r>
              <w:rPr>
                <w:b/>
              </w:rPr>
              <w:t xml:space="preserve"> </w:t>
            </w:r>
            <w:r w:rsidRPr="00A04332">
              <w:rPr>
                <w:b/>
              </w:rPr>
              <w:t>HAFTA</w:t>
            </w:r>
          </w:p>
          <w:p w:rsidR="00254757" w:rsidRPr="00A04332" w:rsidRDefault="00254757" w:rsidP="00E5537B">
            <w:pPr>
              <w:ind w:right="113"/>
              <w:jc w:val="center"/>
              <w:rPr>
                <w:b/>
              </w:rPr>
            </w:pPr>
            <w:r>
              <w:rPr>
                <w:b/>
              </w:rPr>
              <w:t>02-06 MART 2020</w:t>
            </w:r>
          </w:p>
        </w:tc>
        <w:tc>
          <w:tcPr>
            <w:tcW w:w="519" w:type="dxa"/>
            <w:vAlign w:val="center"/>
          </w:tcPr>
          <w:p w:rsidR="00254757" w:rsidRPr="00A04332" w:rsidRDefault="00254757" w:rsidP="00624364">
            <w:pPr>
              <w:jc w:val="center"/>
              <w:rPr>
                <w:b/>
              </w:rPr>
            </w:pPr>
            <w:r>
              <w:rPr>
                <w:b/>
              </w:rPr>
              <w:t>1</w:t>
            </w:r>
          </w:p>
        </w:tc>
        <w:tc>
          <w:tcPr>
            <w:tcW w:w="2114" w:type="dxa"/>
            <w:vMerge/>
          </w:tcPr>
          <w:p w:rsidR="00254757" w:rsidRPr="001009F4" w:rsidRDefault="00254757" w:rsidP="00624364">
            <w:pPr>
              <w:rPr>
                <w:sz w:val="22"/>
                <w:szCs w:val="22"/>
              </w:rPr>
            </w:pPr>
          </w:p>
        </w:tc>
        <w:tc>
          <w:tcPr>
            <w:tcW w:w="4536" w:type="dxa"/>
            <w:vMerge/>
            <w:vAlign w:val="center"/>
          </w:tcPr>
          <w:p w:rsidR="00254757" w:rsidRPr="001009F4" w:rsidRDefault="00254757" w:rsidP="00624364">
            <w:pPr>
              <w:rPr>
                <w:b/>
                <w:sz w:val="22"/>
                <w:szCs w:val="22"/>
              </w:rPr>
            </w:pPr>
          </w:p>
        </w:tc>
        <w:tc>
          <w:tcPr>
            <w:tcW w:w="2977" w:type="dxa"/>
            <w:vMerge/>
          </w:tcPr>
          <w:p w:rsidR="00254757" w:rsidRPr="00A04332" w:rsidRDefault="00254757" w:rsidP="00624364">
            <w:pPr>
              <w:rPr>
                <w:b/>
                <w:bCs/>
                <w:spacing w:val="-20"/>
              </w:rPr>
            </w:pPr>
          </w:p>
        </w:tc>
        <w:tc>
          <w:tcPr>
            <w:tcW w:w="2144" w:type="dxa"/>
            <w:vMerge/>
          </w:tcPr>
          <w:p w:rsidR="00254757" w:rsidRPr="00AD70DE" w:rsidRDefault="00254757" w:rsidP="00624364"/>
        </w:tc>
        <w:tc>
          <w:tcPr>
            <w:tcW w:w="2299" w:type="dxa"/>
            <w:vMerge/>
            <w:tcBorders>
              <w:right w:val="thickThinSmallGap" w:sz="18" w:space="0" w:color="auto"/>
            </w:tcBorders>
          </w:tcPr>
          <w:p w:rsidR="00254757" w:rsidRPr="00A04332" w:rsidRDefault="00254757" w:rsidP="00624364"/>
        </w:tc>
      </w:tr>
      <w:tr w:rsidR="00254757" w:rsidRPr="00A04332" w:rsidTr="00E5537B">
        <w:trPr>
          <w:cantSplit/>
          <w:trHeight w:val="1840"/>
        </w:trPr>
        <w:tc>
          <w:tcPr>
            <w:tcW w:w="577" w:type="dxa"/>
            <w:vMerge w:val="restart"/>
            <w:tcBorders>
              <w:left w:val="thickThinSmallGap" w:sz="18" w:space="0" w:color="auto"/>
            </w:tcBorders>
            <w:shd w:val="clear" w:color="auto" w:fill="auto"/>
            <w:textDirection w:val="btLr"/>
          </w:tcPr>
          <w:p w:rsidR="00254757" w:rsidRPr="00A04332" w:rsidRDefault="00BC4D27" w:rsidP="00624364">
            <w:pPr>
              <w:ind w:left="113" w:right="113"/>
              <w:jc w:val="center"/>
              <w:rPr>
                <w:b/>
              </w:rPr>
            </w:pPr>
            <w:r>
              <w:rPr>
                <w:b/>
              </w:rPr>
              <w:t>MAR</w:t>
            </w:r>
            <w:r w:rsidR="00254757">
              <w:rPr>
                <w:b/>
              </w:rPr>
              <w:t>T</w:t>
            </w:r>
          </w:p>
        </w:tc>
        <w:tc>
          <w:tcPr>
            <w:tcW w:w="584" w:type="dxa"/>
            <w:textDirection w:val="btLr"/>
            <w:vAlign w:val="center"/>
          </w:tcPr>
          <w:p w:rsidR="00254757" w:rsidRDefault="00254757" w:rsidP="00624364">
            <w:pPr>
              <w:jc w:val="center"/>
              <w:rPr>
                <w:b/>
              </w:rPr>
            </w:pPr>
            <w:r>
              <w:rPr>
                <w:b/>
              </w:rPr>
              <w:t>24. HAFTA</w:t>
            </w:r>
          </w:p>
          <w:p w:rsidR="00254757" w:rsidRPr="00A04332" w:rsidRDefault="00254757" w:rsidP="00624364">
            <w:pPr>
              <w:jc w:val="center"/>
              <w:rPr>
                <w:b/>
              </w:rPr>
            </w:pPr>
            <w:r>
              <w:rPr>
                <w:b/>
              </w:rPr>
              <w:t>09-13 MART 2020</w:t>
            </w:r>
          </w:p>
        </w:tc>
        <w:tc>
          <w:tcPr>
            <w:tcW w:w="519" w:type="dxa"/>
            <w:vAlign w:val="center"/>
          </w:tcPr>
          <w:p w:rsidR="00254757" w:rsidRPr="00A04332" w:rsidRDefault="00254757" w:rsidP="00624364">
            <w:pPr>
              <w:jc w:val="center"/>
              <w:rPr>
                <w:b/>
              </w:rPr>
            </w:pPr>
            <w:r>
              <w:rPr>
                <w:b/>
              </w:rPr>
              <w:t>1</w:t>
            </w:r>
          </w:p>
        </w:tc>
        <w:tc>
          <w:tcPr>
            <w:tcW w:w="2114" w:type="dxa"/>
            <w:vMerge w:val="restart"/>
            <w:vAlign w:val="center"/>
          </w:tcPr>
          <w:p w:rsidR="00254757" w:rsidRPr="001009F4" w:rsidRDefault="00254757" w:rsidP="00624364">
            <w:pPr>
              <w:rPr>
                <w:sz w:val="22"/>
                <w:szCs w:val="22"/>
              </w:rPr>
            </w:pPr>
          </w:p>
          <w:p w:rsidR="00254757" w:rsidRPr="001009F4" w:rsidRDefault="00BC4D27" w:rsidP="00624364">
            <w:pPr>
              <w:rPr>
                <w:sz w:val="22"/>
                <w:szCs w:val="22"/>
              </w:rPr>
            </w:pPr>
            <w:r w:rsidRPr="00BC4D27">
              <w:rPr>
                <w:sz w:val="22"/>
                <w:szCs w:val="22"/>
              </w:rPr>
              <w:t>G.2.</w:t>
            </w:r>
            <w:proofErr w:type="gramStart"/>
            <w:r w:rsidRPr="00BC4D27">
              <w:rPr>
                <w:sz w:val="22"/>
                <w:szCs w:val="22"/>
              </w:rPr>
              <w:t>2.2</w:t>
            </w:r>
            <w:proofErr w:type="gramEnd"/>
            <w:r w:rsidRPr="00BC4D27">
              <w:rPr>
                <w:sz w:val="22"/>
                <w:szCs w:val="22"/>
              </w:rPr>
              <w:t>. Sanat eserlerindeki farklı kültürlere ait motifleri inceler.</w:t>
            </w:r>
          </w:p>
        </w:tc>
        <w:tc>
          <w:tcPr>
            <w:tcW w:w="4536" w:type="dxa"/>
            <w:vMerge w:val="restart"/>
            <w:vAlign w:val="center"/>
          </w:tcPr>
          <w:p w:rsidR="00254757" w:rsidRPr="00BC4D27" w:rsidRDefault="00BC4D27" w:rsidP="00BC4D27">
            <w:pPr>
              <w:rPr>
                <w:sz w:val="22"/>
                <w:szCs w:val="22"/>
              </w:rPr>
            </w:pPr>
            <w:r w:rsidRPr="00BC4D27">
              <w:rPr>
                <w:sz w:val="22"/>
                <w:szCs w:val="22"/>
              </w:rPr>
              <w:t>Özellikle sembolik anlamlar taşıyan yerel ve evrensel motifler üzerinde durul</w:t>
            </w:r>
            <w:r>
              <w:rPr>
                <w:sz w:val="22"/>
                <w:szCs w:val="22"/>
              </w:rPr>
              <w:t xml:space="preserve">ur. Yaratıcı drama yönteminden yararlanılarak grup çalışması ile incelenen motifler </w:t>
            </w:r>
            <w:r w:rsidRPr="00BC4D27">
              <w:rPr>
                <w:sz w:val="22"/>
                <w:szCs w:val="22"/>
              </w:rPr>
              <w:t xml:space="preserve">canlandırılabilir. </w:t>
            </w:r>
            <w:r>
              <w:rPr>
                <w:sz w:val="22"/>
                <w:szCs w:val="22"/>
              </w:rPr>
              <w:t xml:space="preserve"> Kazanımla ilgili değerler üzerinde </w:t>
            </w:r>
            <w:r w:rsidRPr="00BC4D27">
              <w:rPr>
                <w:sz w:val="22"/>
                <w:szCs w:val="22"/>
              </w:rPr>
              <w:t xml:space="preserve">durulmalıdır. </w:t>
            </w:r>
          </w:p>
        </w:tc>
        <w:tc>
          <w:tcPr>
            <w:tcW w:w="2977" w:type="dxa"/>
            <w:vMerge/>
          </w:tcPr>
          <w:p w:rsidR="00254757" w:rsidRPr="00FD1E94" w:rsidRDefault="00254757" w:rsidP="00624364">
            <w:pPr>
              <w:rPr>
                <w:bCs/>
              </w:rPr>
            </w:pPr>
          </w:p>
        </w:tc>
        <w:tc>
          <w:tcPr>
            <w:tcW w:w="2144" w:type="dxa"/>
            <w:vMerge/>
          </w:tcPr>
          <w:p w:rsidR="00254757" w:rsidRPr="00AD70DE" w:rsidRDefault="00254757" w:rsidP="00624364"/>
        </w:tc>
        <w:tc>
          <w:tcPr>
            <w:tcW w:w="2299" w:type="dxa"/>
            <w:vMerge/>
            <w:tcBorders>
              <w:right w:val="thickThinSmallGap" w:sz="18" w:space="0" w:color="auto"/>
            </w:tcBorders>
          </w:tcPr>
          <w:p w:rsidR="00254757" w:rsidRPr="00A04332" w:rsidRDefault="00254757" w:rsidP="00624364">
            <w:pPr>
              <w:tabs>
                <w:tab w:val="left" w:pos="900"/>
              </w:tabs>
              <w:jc w:val="both"/>
              <w:rPr>
                <w:bCs/>
              </w:rPr>
            </w:pPr>
          </w:p>
        </w:tc>
      </w:tr>
      <w:tr w:rsidR="00254757" w:rsidRPr="00A04332" w:rsidTr="00624364">
        <w:trPr>
          <w:cantSplit/>
          <w:trHeight w:val="2357"/>
        </w:trPr>
        <w:tc>
          <w:tcPr>
            <w:tcW w:w="577" w:type="dxa"/>
            <w:vMerge/>
            <w:tcBorders>
              <w:left w:val="thickThinSmallGap" w:sz="18" w:space="0" w:color="auto"/>
              <w:bottom w:val="thickThinSmallGap" w:sz="18" w:space="0" w:color="auto"/>
            </w:tcBorders>
            <w:shd w:val="clear" w:color="auto" w:fill="auto"/>
            <w:textDirection w:val="btLr"/>
          </w:tcPr>
          <w:p w:rsidR="00254757" w:rsidRDefault="00254757" w:rsidP="00624364">
            <w:pPr>
              <w:ind w:left="113" w:right="113"/>
              <w:jc w:val="center"/>
              <w:rPr>
                <w:b/>
              </w:rPr>
            </w:pPr>
          </w:p>
        </w:tc>
        <w:tc>
          <w:tcPr>
            <w:tcW w:w="584" w:type="dxa"/>
            <w:tcBorders>
              <w:bottom w:val="thickThinSmallGap" w:sz="18" w:space="0" w:color="auto"/>
            </w:tcBorders>
            <w:textDirection w:val="btLr"/>
            <w:vAlign w:val="center"/>
          </w:tcPr>
          <w:p w:rsidR="00254757" w:rsidRDefault="00254757" w:rsidP="00254757">
            <w:pPr>
              <w:jc w:val="center"/>
              <w:rPr>
                <w:b/>
              </w:rPr>
            </w:pPr>
            <w:r>
              <w:rPr>
                <w:b/>
              </w:rPr>
              <w:t>2</w:t>
            </w:r>
            <w:r w:rsidR="00BC4D27">
              <w:rPr>
                <w:b/>
              </w:rPr>
              <w:t>5</w:t>
            </w:r>
            <w:r>
              <w:rPr>
                <w:b/>
              </w:rPr>
              <w:t>. HAFTA</w:t>
            </w:r>
          </w:p>
          <w:p w:rsidR="00254757" w:rsidRDefault="00254757" w:rsidP="00624364">
            <w:pPr>
              <w:jc w:val="center"/>
              <w:rPr>
                <w:b/>
              </w:rPr>
            </w:pPr>
            <w:r>
              <w:rPr>
                <w:b/>
              </w:rPr>
              <w:t>16-20 MART 2020</w:t>
            </w:r>
          </w:p>
        </w:tc>
        <w:tc>
          <w:tcPr>
            <w:tcW w:w="519" w:type="dxa"/>
            <w:tcBorders>
              <w:bottom w:val="thickThinSmallGap" w:sz="18" w:space="0" w:color="auto"/>
            </w:tcBorders>
            <w:vAlign w:val="center"/>
          </w:tcPr>
          <w:p w:rsidR="00254757" w:rsidRDefault="00254757" w:rsidP="00624364">
            <w:pPr>
              <w:jc w:val="center"/>
              <w:rPr>
                <w:b/>
              </w:rPr>
            </w:pPr>
            <w:r>
              <w:rPr>
                <w:b/>
              </w:rPr>
              <w:t>1</w:t>
            </w:r>
          </w:p>
        </w:tc>
        <w:tc>
          <w:tcPr>
            <w:tcW w:w="2114" w:type="dxa"/>
            <w:vMerge/>
            <w:tcBorders>
              <w:bottom w:val="thickThinSmallGap" w:sz="18" w:space="0" w:color="auto"/>
            </w:tcBorders>
          </w:tcPr>
          <w:p w:rsidR="00254757" w:rsidRDefault="00254757" w:rsidP="00624364"/>
        </w:tc>
        <w:tc>
          <w:tcPr>
            <w:tcW w:w="4536" w:type="dxa"/>
            <w:vMerge/>
            <w:tcBorders>
              <w:bottom w:val="thickThinSmallGap" w:sz="18" w:space="0" w:color="auto"/>
            </w:tcBorders>
            <w:vAlign w:val="center"/>
          </w:tcPr>
          <w:p w:rsidR="00254757" w:rsidRPr="00283573" w:rsidRDefault="00254757" w:rsidP="00624364"/>
        </w:tc>
        <w:tc>
          <w:tcPr>
            <w:tcW w:w="2977" w:type="dxa"/>
            <w:vMerge/>
            <w:tcBorders>
              <w:bottom w:val="thickThinSmallGap" w:sz="18" w:space="0" w:color="auto"/>
            </w:tcBorders>
          </w:tcPr>
          <w:p w:rsidR="00254757" w:rsidRPr="00FD1E94" w:rsidRDefault="00254757" w:rsidP="00624364">
            <w:pPr>
              <w:rPr>
                <w:bCs/>
              </w:rPr>
            </w:pPr>
          </w:p>
        </w:tc>
        <w:tc>
          <w:tcPr>
            <w:tcW w:w="2144" w:type="dxa"/>
            <w:vMerge/>
            <w:tcBorders>
              <w:bottom w:val="thickThinSmallGap" w:sz="18" w:space="0" w:color="auto"/>
            </w:tcBorders>
          </w:tcPr>
          <w:p w:rsidR="00254757" w:rsidRPr="00AD70DE" w:rsidRDefault="00254757" w:rsidP="00624364"/>
        </w:tc>
        <w:tc>
          <w:tcPr>
            <w:tcW w:w="2299" w:type="dxa"/>
            <w:vMerge/>
            <w:tcBorders>
              <w:bottom w:val="thickThinSmallGap" w:sz="18" w:space="0" w:color="auto"/>
              <w:right w:val="thickThinSmallGap" w:sz="18" w:space="0" w:color="auto"/>
            </w:tcBorders>
          </w:tcPr>
          <w:p w:rsidR="00254757" w:rsidRPr="00A04332" w:rsidRDefault="00254757" w:rsidP="00624364">
            <w:pPr>
              <w:tabs>
                <w:tab w:val="left" w:pos="900"/>
              </w:tabs>
              <w:jc w:val="both"/>
              <w:rPr>
                <w:bCs/>
              </w:rPr>
            </w:pPr>
          </w:p>
        </w:tc>
      </w:tr>
    </w:tbl>
    <w:p w:rsidR="00BC4D27" w:rsidRDefault="00BC4D27"/>
    <w:p w:rsidR="00056955" w:rsidRDefault="00056955"/>
    <w:p w:rsidR="00056955" w:rsidRDefault="00056955"/>
    <w:p w:rsidR="00056955" w:rsidRDefault="00056955"/>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83"/>
        <w:gridCol w:w="519"/>
        <w:gridCol w:w="2112"/>
        <w:gridCol w:w="4532"/>
        <w:gridCol w:w="2974"/>
        <w:gridCol w:w="2142"/>
        <w:gridCol w:w="2297"/>
      </w:tblGrid>
      <w:tr w:rsidR="0061055A" w:rsidRPr="00056955" w:rsidTr="00E5537B">
        <w:trPr>
          <w:cantSplit/>
          <w:trHeight w:val="250"/>
        </w:trPr>
        <w:tc>
          <w:tcPr>
            <w:tcW w:w="3790" w:type="dxa"/>
            <w:gridSpan w:val="4"/>
            <w:tcBorders>
              <w:top w:val="thickThinSmallGap" w:sz="18" w:space="0" w:color="auto"/>
              <w:left w:val="thickThinSmallGap" w:sz="18" w:space="0" w:color="auto"/>
              <w:bottom w:val="single" w:sz="18" w:space="0" w:color="auto"/>
            </w:tcBorders>
            <w:vAlign w:val="center"/>
          </w:tcPr>
          <w:p w:rsidR="0061055A" w:rsidRPr="00056955" w:rsidRDefault="0061055A" w:rsidP="00624364">
            <w:pPr>
              <w:rPr>
                <w:b/>
                <w:color w:val="FF0000"/>
              </w:rPr>
            </w:pPr>
            <w:r w:rsidRPr="00056955">
              <w:rPr>
                <w:b/>
                <w:color w:val="FF0000"/>
              </w:rPr>
              <w:lastRenderedPageBreak/>
              <w:t>ÖĞRENME ALANI</w:t>
            </w:r>
          </w:p>
        </w:tc>
        <w:tc>
          <w:tcPr>
            <w:tcW w:w="11945" w:type="dxa"/>
            <w:gridSpan w:val="4"/>
            <w:tcBorders>
              <w:top w:val="thickThinSmallGap" w:sz="18" w:space="0" w:color="auto"/>
              <w:bottom w:val="single" w:sz="18" w:space="0" w:color="auto"/>
              <w:right w:val="thickThinSmallGap" w:sz="18" w:space="0" w:color="auto"/>
            </w:tcBorders>
            <w:vAlign w:val="center"/>
          </w:tcPr>
          <w:p w:rsidR="0061055A" w:rsidRPr="00056955" w:rsidRDefault="0061055A" w:rsidP="007B5010">
            <w:pPr>
              <w:rPr>
                <w:b/>
                <w:color w:val="FF0000"/>
              </w:rPr>
            </w:pPr>
            <w:r w:rsidRPr="00056955">
              <w:rPr>
                <w:b/>
                <w:color w:val="FF0000"/>
              </w:rPr>
              <w:t>2.2. KÜLTÜREL MİRAS                                                                                  SÜRE: 24 ŞUBAT- 15 MAYIS 2020</w:t>
            </w:r>
          </w:p>
        </w:tc>
      </w:tr>
      <w:tr w:rsidR="00BC4D27" w:rsidRPr="00BC4D27" w:rsidTr="00E5537B">
        <w:trPr>
          <w:cantSplit/>
          <w:trHeight w:val="805"/>
        </w:trPr>
        <w:tc>
          <w:tcPr>
            <w:tcW w:w="576" w:type="dxa"/>
            <w:tcBorders>
              <w:top w:val="thickThinSmallGap" w:sz="18" w:space="0" w:color="auto"/>
              <w:left w:val="thickThinSmallGap" w:sz="18" w:space="0" w:color="auto"/>
              <w:bottom w:val="single" w:sz="18" w:space="0" w:color="auto"/>
            </w:tcBorders>
            <w:textDirection w:val="btLr"/>
          </w:tcPr>
          <w:p w:rsidR="00BC4D27" w:rsidRPr="00BC4D27" w:rsidRDefault="00BC4D27" w:rsidP="00624364">
            <w:pPr>
              <w:ind w:left="113" w:right="113"/>
              <w:jc w:val="center"/>
              <w:rPr>
                <w:b/>
              </w:rPr>
            </w:pPr>
            <w:r w:rsidRPr="00BC4D27">
              <w:rPr>
                <w:b/>
              </w:rPr>
              <w:t>AY</w:t>
            </w:r>
          </w:p>
        </w:tc>
        <w:tc>
          <w:tcPr>
            <w:tcW w:w="583" w:type="dxa"/>
            <w:tcBorders>
              <w:top w:val="thickThinSmallGap" w:sz="18" w:space="0" w:color="auto"/>
              <w:bottom w:val="single" w:sz="18" w:space="0" w:color="auto"/>
            </w:tcBorders>
            <w:textDirection w:val="btLr"/>
          </w:tcPr>
          <w:p w:rsidR="00BC4D27" w:rsidRPr="00BC4D27" w:rsidRDefault="00BC4D27" w:rsidP="00624364">
            <w:pPr>
              <w:ind w:left="113" w:right="113"/>
              <w:jc w:val="center"/>
              <w:rPr>
                <w:b/>
              </w:rPr>
            </w:pPr>
            <w:r w:rsidRPr="00BC4D27">
              <w:rPr>
                <w:b/>
              </w:rPr>
              <w:t>HAFTA</w:t>
            </w:r>
          </w:p>
          <w:p w:rsidR="00BC4D27" w:rsidRPr="00BC4D27" w:rsidRDefault="00BC4D27" w:rsidP="00624364">
            <w:pPr>
              <w:ind w:left="113" w:right="113"/>
              <w:jc w:val="center"/>
              <w:rPr>
                <w:b/>
              </w:rPr>
            </w:pPr>
          </w:p>
        </w:tc>
        <w:tc>
          <w:tcPr>
            <w:tcW w:w="519" w:type="dxa"/>
            <w:tcBorders>
              <w:top w:val="thickThinSmallGap" w:sz="18" w:space="0" w:color="auto"/>
              <w:bottom w:val="single" w:sz="18" w:space="0" w:color="auto"/>
            </w:tcBorders>
            <w:textDirection w:val="btLr"/>
          </w:tcPr>
          <w:p w:rsidR="00BC4D27" w:rsidRPr="00BC4D27" w:rsidRDefault="00BC4D27" w:rsidP="00624364">
            <w:pPr>
              <w:ind w:left="113" w:right="113"/>
              <w:jc w:val="center"/>
              <w:rPr>
                <w:b/>
              </w:rPr>
            </w:pPr>
            <w:r w:rsidRPr="00BC4D27">
              <w:rPr>
                <w:b/>
              </w:rPr>
              <w:t>SAAT</w:t>
            </w:r>
          </w:p>
        </w:tc>
        <w:tc>
          <w:tcPr>
            <w:tcW w:w="2112" w:type="dxa"/>
            <w:tcBorders>
              <w:top w:val="thickThinSmallGap" w:sz="18" w:space="0" w:color="auto"/>
              <w:bottom w:val="single" w:sz="18" w:space="0" w:color="auto"/>
            </w:tcBorders>
            <w:vAlign w:val="center"/>
          </w:tcPr>
          <w:p w:rsidR="00BC4D27" w:rsidRPr="00BC4D27" w:rsidRDefault="00BC4D27" w:rsidP="00624364">
            <w:pPr>
              <w:jc w:val="center"/>
              <w:rPr>
                <w:b/>
              </w:rPr>
            </w:pPr>
            <w:r w:rsidRPr="00BC4D27">
              <w:rPr>
                <w:b/>
              </w:rPr>
              <w:t>KAZANIMLAR</w:t>
            </w:r>
          </w:p>
        </w:tc>
        <w:tc>
          <w:tcPr>
            <w:tcW w:w="4532" w:type="dxa"/>
            <w:tcBorders>
              <w:top w:val="thickThinSmallGap" w:sz="18" w:space="0" w:color="auto"/>
              <w:bottom w:val="single" w:sz="18" w:space="0" w:color="auto"/>
            </w:tcBorders>
            <w:vAlign w:val="center"/>
          </w:tcPr>
          <w:p w:rsidR="00BC4D27" w:rsidRPr="00BC4D27" w:rsidRDefault="00BC4D27" w:rsidP="00624364">
            <w:pPr>
              <w:jc w:val="center"/>
              <w:rPr>
                <w:b/>
              </w:rPr>
            </w:pPr>
            <w:r w:rsidRPr="00BC4D27">
              <w:rPr>
                <w:b/>
              </w:rPr>
              <w:t>ETKİNLİKLER</w:t>
            </w:r>
          </w:p>
          <w:p w:rsidR="00BC4D27" w:rsidRPr="00BC4D27" w:rsidRDefault="00BC4D27" w:rsidP="00624364">
            <w:pPr>
              <w:jc w:val="center"/>
              <w:rPr>
                <w:b/>
              </w:rPr>
            </w:pPr>
            <w:r w:rsidRPr="00BC4D27">
              <w:rPr>
                <w:b/>
              </w:rPr>
              <w:t>VE AÇIKLAMALAR</w:t>
            </w:r>
          </w:p>
          <w:p w:rsidR="00BC4D27" w:rsidRPr="00BC4D27" w:rsidRDefault="00BC4D27" w:rsidP="00624364">
            <w:pPr>
              <w:jc w:val="center"/>
              <w:rPr>
                <w:b/>
              </w:rPr>
            </w:pPr>
          </w:p>
        </w:tc>
        <w:tc>
          <w:tcPr>
            <w:tcW w:w="2974" w:type="dxa"/>
            <w:tcBorders>
              <w:top w:val="thickThinSmallGap" w:sz="18" w:space="0" w:color="auto"/>
              <w:bottom w:val="single" w:sz="18" w:space="0" w:color="auto"/>
            </w:tcBorders>
            <w:vAlign w:val="center"/>
          </w:tcPr>
          <w:p w:rsidR="00BC4D27" w:rsidRPr="00BC4D27" w:rsidRDefault="00BC4D27" w:rsidP="00624364">
            <w:pPr>
              <w:jc w:val="center"/>
              <w:rPr>
                <w:b/>
              </w:rPr>
            </w:pPr>
            <w:r w:rsidRPr="00BC4D27">
              <w:rPr>
                <w:b/>
              </w:rPr>
              <w:t>ÖĞRETİM MATERYALLERİ VE YÖNTEMLERİ</w:t>
            </w:r>
          </w:p>
        </w:tc>
        <w:tc>
          <w:tcPr>
            <w:tcW w:w="2142" w:type="dxa"/>
            <w:tcBorders>
              <w:top w:val="thickThinSmallGap" w:sz="18" w:space="0" w:color="auto"/>
              <w:bottom w:val="single" w:sz="18" w:space="0" w:color="auto"/>
            </w:tcBorders>
            <w:vAlign w:val="center"/>
          </w:tcPr>
          <w:p w:rsidR="00BC4D27" w:rsidRPr="00BC4D27" w:rsidRDefault="00BC4D27" w:rsidP="00624364">
            <w:pPr>
              <w:jc w:val="center"/>
              <w:rPr>
                <w:b/>
              </w:rPr>
            </w:pPr>
            <w:r w:rsidRPr="00BC4D27">
              <w:rPr>
                <w:b/>
              </w:rPr>
              <w:t>ARA DİSİPLİNLER VE</w:t>
            </w:r>
          </w:p>
          <w:p w:rsidR="00BC4D27" w:rsidRPr="00BC4D27" w:rsidRDefault="00BC4D27" w:rsidP="00624364">
            <w:pPr>
              <w:jc w:val="center"/>
              <w:rPr>
                <w:b/>
              </w:rPr>
            </w:pPr>
            <w:r w:rsidRPr="00BC4D27">
              <w:rPr>
                <w:b/>
              </w:rPr>
              <w:t>ATATÜRKÇÜLÜK DİĞER DERSLERLE İLİŞKİLENDİRME</w:t>
            </w:r>
          </w:p>
        </w:tc>
        <w:tc>
          <w:tcPr>
            <w:tcW w:w="2297" w:type="dxa"/>
            <w:tcBorders>
              <w:top w:val="thickThinSmallGap" w:sz="18" w:space="0" w:color="auto"/>
              <w:bottom w:val="single" w:sz="18" w:space="0" w:color="auto"/>
              <w:right w:val="thickThinSmallGap" w:sz="18" w:space="0" w:color="auto"/>
            </w:tcBorders>
            <w:vAlign w:val="center"/>
          </w:tcPr>
          <w:p w:rsidR="00BC4D27" w:rsidRPr="00BC4D27" w:rsidRDefault="00BC4D27" w:rsidP="00624364">
            <w:pPr>
              <w:jc w:val="center"/>
              <w:rPr>
                <w:b/>
              </w:rPr>
            </w:pPr>
            <w:r w:rsidRPr="00BC4D27">
              <w:rPr>
                <w:b/>
              </w:rPr>
              <w:t>ÖLÇME VE DEĞERLENDİRME</w:t>
            </w:r>
          </w:p>
        </w:tc>
      </w:tr>
      <w:tr w:rsidR="006239E3" w:rsidRPr="00A04332" w:rsidTr="00E5537B">
        <w:trPr>
          <w:cantSplit/>
          <w:trHeight w:val="1203"/>
        </w:trPr>
        <w:tc>
          <w:tcPr>
            <w:tcW w:w="576" w:type="dxa"/>
            <w:vMerge w:val="restart"/>
            <w:tcBorders>
              <w:top w:val="single" w:sz="18" w:space="0" w:color="auto"/>
              <w:left w:val="thickThinSmallGap" w:sz="18" w:space="0" w:color="auto"/>
            </w:tcBorders>
            <w:shd w:val="clear" w:color="auto" w:fill="auto"/>
            <w:textDirection w:val="btLr"/>
          </w:tcPr>
          <w:p w:rsidR="006239E3" w:rsidRPr="00A04332" w:rsidRDefault="006239E3" w:rsidP="00BC4D27">
            <w:pPr>
              <w:ind w:right="113"/>
              <w:jc w:val="center"/>
              <w:rPr>
                <w:b/>
              </w:rPr>
            </w:pPr>
            <w:r>
              <w:rPr>
                <w:b/>
              </w:rPr>
              <w:t>MART-NİSAN</w:t>
            </w:r>
          </w:p>
        </w:tc>
        <w:tc>
          <w:tcPr>
            <w:tcW w:w="583" w:type="dxa"/>
            <w:tcBorders>
              <w:top w:val="single" w:sz="18" w:space="0" w:color="auto"/>
            </w:tcBorders>
            <w:textDirection w:val="btLr"/>
            <w:vAlign w:val="center"/>
          </w:tcPr>
          <w:p w:rsidR="006239E3" w:rsidRDefault="006239E3" w:rsidP="00624364">
            <w:pPr>
              <w:ind w:right="113"/>
              <w:jc w:val="center"/>
              <w:rPr>
                <w:b/>
              </w:rPr>
            </w:pPr>
            <w:r>
              <w:rPr>
                <w:b/>
              </w:rPr>
              <w:t>26</w:t>
            </w:r>
            <w:r w:rsidRPr="00A04332">
              <w:rPr>
                <w:b/>
              </w:rPr>
              <w:t>.</w:t>
            </w:r>
            <w:r>
              <w:rPr>
                <w:b/>
              </w:rPr>
              <w:t xml:space="preserve"> </w:t>
            </w:r>
            <w:r w:rsidRPr="00A04332">
              <w:rPr>
                <w:b/>
              </w:rPr>
              <w:t>HAFTA</w:t>
            </w:r>
          </w:p>
          <w:p w:rsidR="006239E3" w:rsidRPr="00A04332" w:rsidRDefault="006239E3" w:rsidP="00624364">
            <w:pPr>
              <w:jc w:val="center"/>
              <w:rPr>
                <w:b/>
              </w:rPr>
            </w:pPr>
            <w:r>
              <w:rPr>
                <w:b/>
              </w:rPr>
              <w:t xml:space="preserve">23- 27 MART </w:t>
            </w:r>
          </w:p>
        </w:tc>
        <w:tc>
          <w:tcPr>
            <w:tcW w:w="519" w:type="dxa"/>
            <w:tcBorders>
              <w:top w:val="single" w:sz="18" w:space="0" w:color="auto"/>
            </w:tcBorders>
          </w:tcPr>
          <w:p w:rsidR="006239E3" w:rsidRPr="00A04332" w:rsidRDefault="006239E3" w:rsidP="00624364">
            <w:pPr>
              <w:jc w:val="center"/>
              <w:rPr>
                <w:b/>
              </w:rPr>
            </w:pPr>
          </w:p>
          <w:p w:rsidR="006239E3" w:rsidRPr="00A04332" w:rsidRDefault="006239E3" w:rsidP="00624364">
            <w:pPr>
              <w:jc w:val="center"/>
              <w:rPr>
                <w:b/>
              </w:rPr>
            </w:pPr>
          </w:p>
          <w:p w:rsidR="006239E3" w:rsidRPr="00A04332" w:rsidRDefault="006239E3" w:rsidP="00624364">
            <w:pPr>
              <w:jc w:val="center"/>
              <w:rPr>
                <w:b/>
              </w:rPr>
            </w:pPr>
          </w:p>
          <w:p w:rsidR="006239E3" w:rsidRPr="00A04332" w:rsidRDefault="006239E3" w:rsidP="00624364">
            <w:pPr>
              <w:jc w:val="center"/>
              <w:rPr>
                <w:b/>
              </w:rPr>
            </w:pPr>
          </w:p>
          <w:p w:rsidR="006239E3" w:rsidRPr="00A04332" w:rsidRDefault="006239E3" w:rsidP="00624364">
            <w:pPr>
              <w:rPr>
                <w:b/>
              </w:rPr>
            </w:pPr>
            <w:r>
              <w:rPr>
                <w:b/>
              </w:rPr>
              <w:t>1</w:t>
            </w:r>
          </w:p>
        </w:tc>
        <w:tc>
          <w:tcPr>
            <w:tcW w:w="2112" w:type="dxa"/>
            <w:vMerge w:val="restart"/>
            <w:tcBorders>
              <w:top w:val="single" w:sz="18" w:space="0" w:color="auto"/>
            </w:tcBorders>
            <w:vAlign w:val="center"/>
          </w:tcPr>
          <w:p w:rsidR="006239E3" w:rsidRPr="001009F4" w:rsidRDefault="006239E3" w:rsidP="00624364">
            <w:pPr>
              <w:rPr>
                <w:sz w:val="22"/>
                <w:szCs w:val="22"/>
              </w:rPr>
            </w:pPr>
            <w:r w:rsidRPr="00BC4D27">
              <w:rPr>
                <w:sz w:val="22"/>
                <w:szCs w:val="22"/>
              </w:rPr>
              <w:t>G.2.</w:t>
            </w:r>
            <w:proofErr w:type="gramStart"/>
            <w:r w:rsidRPr="00BC4D27">
              <w:rPr>
                <w:sz w:val="22"/>
                <w:szCs w:val="22"/>
              </w:rPr>
              <w:t>2.3</w:t>
            </w:r>
            <w:proofErr w:type="gramEnd"/>
            <w:r w:rsidRPr="00BC4D27">
              <w:rPr>
                <w:sz w:val="22"/>
                <w:szCs w:val="22"/>
              </w:rPr>
              <w:t>. Geleneksel Türk sanatlarından örnekler verir.</w:t>
            </w:r>
          </w:p>
        </w:tc>
        <w:tc>
          <w:tcPr>
            <w:tcW w:w="4532" w:type="dxa"/>
            <w:vMerge w:val="restart"/>
            <w:tcBorders>
              <w:top w:val="single" w:sz="18" w:space="0" w:color="auto"/>
            </w:tcBorders>
            <w:vAlign w:val="center"/>
          </w:tcPr>
          <w:p w:rsidR="006239E3" w:rsidRPr="003F091A" w:rsidRDefault="006239E3" w:rsidP="00BC4D27">
            <w:pPr>
              <w:rPr>
                <w:sz w:val="22"/>
                <w:szCs w:val="22"/>
              </w:rPr>
            </w:pPr>
            <w:r w:rsidRPr="00BC4D27">
              <w:rPr>
                <w:sz w:val="22"/>
                <w:szCs w:val="22"/>
              </w:rPr>
              <w:t>Geleneksel Türk sanatları üzerinde durulur. Ebru, minyatür, çini vb. örnekler gö</w:t>
            </w:r>
            <w:r>
              <w:rPr>
                <w:sz w:val="22"/>
                <w:szCs w:val="22"/>
              </w:rPr>
              <w:t xml:space="preserve">sterilir. Aralarındaki farklar </w:t>
            </w:r>
            <w:r w:rsidRPr="00BC4D27">
              <w:rPr>
                <w:sz w:val="22"/>
                <w:szCs w:val="22"/>
              </w:rPr>
              <w:t>açıklanır. Kazanımla ilgili değerler üzerinde durulmalıdır.</w:t>
            </w:r>
          </w:p>
        </w:tc>
        <w:tc>
          <w:tcPr>
            <w:tcW w:w="2974" w:type="dxa"/>
            <w:vMerge w:val="restart"/>
            <w:tcBorders>
              <w:top w:val="single" w:sz="18" w:space="0" w:color="auto"/>
            </w:tcBorders>
          </w:tcPr>
          <w:p w:rsidR="006239E3" w:rsidRDefault="006239E3" w:rsidP="00624364">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6239E3" w:rsidRPr="00AD70DE" w:rsidRDefault="006239E3" w:rsidP="00624364">
            <w:pPr>
              <w:rPr>
                <w:bCs/>
              </w:rPr>
            </w:pPr>
          </w:p>
          <w:p w:rsidR="006239E3" w:rsidRDefault="006239E3" w:rsidP="00624364">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6239E3" w:rsidRPr="00D2425F" w:rsidRDefault="006239E3" w:rsidP="00624364">
            <w:r w:rsidRPr="00D2425F">
              <w:t xml:space="preserve">* Oyun </w:t>
            </w:r>
          </w:p>
          <w:p w:rsidR="006239E3" w:rsidRPr="00D2425F" w:rsidRDefault="006239E3" w:rsidP="00624364">
            <w:r w:rsidRPr="00D2425F">
              <w:t>* Sorgumla</w:t>
            </w:r>
          </w:p>
          <w:p w:rsidR="006239E3" w:rsidRPr="00D2425F" w:rsidRDefault="006239E3" w:rsidP="00624364">
            <w:r w:rsidRPr="00D2425F">
              <w:t>* Analiz Etme</w:t>
            </w:r>
          </w:p>
          <w:p w:rsidR="006239E3" w:rsidRPr="00D2425F" w:rsidRDefault="006239E3" w:rsidP="00624364">
            <w:r w:rsidRPr="00D2425F">
              <w:t>* Değerlendirme</w:t>
            </w:r>
          </w:p>
          <w:p w:rsidR="006239E3" w:rsidRPr="00D2425F" w:rsidRDefault="006239E3" w:rsidP="00624364">
            <w:r w:rsidRPr="00D2425F">
              <w:t>* Eleştirel Düşünme</w:t>
            </w:r>
          </w:p>
          <w:p w:rsidR="006239E3" w:rsidRPr="00D2425F" w:rsidRDefault="006239E3" w:rsidP="00624364">
            <w:r w:rsidRPr="00D2425F">
              <w:t xml:space="preserve">* </w:t>
            </w:r>
            <w:proofErr w:type="gramStart"/>
            <w:r w:rsidRPr="00D2425F">
              <w:t>Malzeme  Kullanma</w:t>
            </w:r>
            <w:proofErr w:type="gramEnd"/>
          </w:p>
          <w:p w:rsidR="006239E3" w:rsidRPr="00D2425F" w:rsidRDefault="006239E3" w:rsidP="00624364">
            <w:r w:rsidRPr="00D2425F">
              <w:t>* Yaratıcı Düşünme</w:t>
            </w:r>
          </w:p>
          <w:p w:rsidR="006239E3" w:rsidRPr="00D2425F" w:rsidRDefault="006239E3" w:rsidP="00624364">
            <w:r w:rsidRPr="00D2425F">
              <w:t xml:space="preserve">* Medya </w:t>
            </w:r>
            <w:proofErr w:type="gramStart"/>
            <w:r w:rsidRPr="00D2425F">
              <w:t>Okur  yazarlığı</w:t>
            </w:r>
            <w:proofErr w:type="gramEnd"/>
          </w:p>
          <w:p w:rsidR="006239E3" w:rsidRPr="00D2425F" w:rsidRDefault="006239E3" w:rsidP="00624364">
            <w:r w:rsidRPr="00D2425F">
              <w:t>* Sentez</w:t>
            </w:r>
          </w:p>
          <w:p w:rsidR="006239E3" w:rsidRPr="00D2425F" w:rsidRDefault="006239E3" w:rsidP="00624364">
            <w:r w:rsidRPr="00D2425F">
              <w:t>* Gözlem Yapma</w:t>
            </w:r>
          </w:p>
          <w:p w:rsidR="006239E3" w:rsidRPr="00D2425F" w:rsidRDefault="006239E3" w:rsidP="00624364">
            <w:r>
              <w:t>* Tasarı</w:t>
            </w:r>
            <w:r w:rsidRPr="00D2425F">
              <w:t>m</w:t>
            </w:r>
          </w:p>
          <w:p w:rsidR="006239E3" w:rsidRPr="00D2425F" w:rsidRDefault="006239E3" w:rsidP="00624364">
            <w:r w:rsidRPr="00D2425F">
              <w:t xml:space="preserve">* Görsel </w:t>
            </w:r>
            <w:proofErr w:type="gramStart"/>
            <w:r w:rsidRPr="00D2425F">
              <w:t>Okur yazarlık</w:t>
            </w:r>
            <w:proofErr w:type="gramEnd"/>
          </w:p>
          <w:p w:rsidR="006239E3" w:rsidRPr="00D2425F" w:rsidRDefault="006239E3" w:rsidP="00624364">
            <w:r w:rsidRPr="00D2425F">
              <w:t>* El-Göz-Beyin koordinasyonu</w:t>
            </w:r>
          </w:p>
          <w:p w:rsidR="006239E3" w:rsidRPr="00D2425F" w:rsidRDefault="006239E3" w:rsidP="00624364">
            <w:r w:rsidRPr="00D2425F">
              <w:t>* Algılama</w:t>
            </w:r>
          </w:p>
          <w:p w:rsidR="006239E3" w:rsidRPr="00D2425F" w:rsidRDefault="006239E3" w:rsidP="00624364">
            <w:r w:rsidRPr="00D2425F">
              <w:t>* İnceleme</w:t>
            </w:r>
          </w:p>
          <w:p w:rsidR="006239E3" w:rsidRPr="00D2425F" w:rsidRDefault="006239E3" w:rsidP="00624364">
            <w:pPr>
              <w:autoSpaceDE w:val="0"/>
              <w:autoSpaceDN w:val="0"/>
              <w:adjustRightInd w:val="0"/>
            </w:pPr>
            <w:r w:rsidRPr="00D2425F">
              <w:t>* İlişkilendirme</w:t>
            </w:r>
          </w:p>
          <w:p w:rsidR="006239E3" w:rsidRPr="00D2425F" w:rsidRDefault="006239E3" w:rsidP="00624364">
            <w:pPr>
              <w:autoSpaceDE w:val="0"/>
              <w:autoSpaceDN w:val="0"/>
              <w:adjustRightInd w:val="0"/>
            </w:pPr>
            <w:r w:rsidRPr="00D2425F">
              <w:t>* Çizim</w:t>
            </w:r>
          </w:p>
          <w:p w:rsidR="006239E3" w:rsidRPr="00D2425F" w:rsidRDefault="006239E3" w:rsidP="00624364">
            <w:pPr>
              <w:autoSpaceDE w:val="0"/>
              <w:autoSpaceDN w:val="0"/>
              <w:adjustRightInd w:val="0"/>
            </w:pPr>
            <w:r w:rsidRPr="00D2425F">
              <w:t>* Boyama</w:t>
            </w:r>
          </w:p>
          <w:p w:rsidR="006239E3" w:rsidRPr="00310094" w:rsidRDefault="006239E3" w:rsidP="00624364">
            <w:pPr>
              <w:autoSpaceDE w:val="0"/>
              <w:autoSpaceDN w:val="0"/>
              <w:adjustRightInd w:val="0"/>
            </w:pPr>
            <w:r w:rsidRPr="00D2425F">
              <w:t>* Bireysel ve grup çalışması</w:t>
            </w:r>
          </w:p>
          <w:p w:rsidR="006239E3" w:rsidRPr="00A04332" w:rsidRDefault="006239E3" w:rsidP="00624364">
            <w:pPr>
              <w:rPr>
                <w:bCs/>
              </w:rPr>
            </w:pPr>
          </w:p>
        </w:tc>
        <w:tc>
          <w:tcPr>
            <w:tcW w:w="2142" w:type="dxa"/>
            <w:vMerge w:val="restart"/>
            <w:tcBorders>
              <w:top w:val="single" w:sz="18" w:space="0" w:color="auto"/>
            </w:tcBorders>
          </w:tcPr>
          <w:p w:rsidR="00180A4E" w:rsidRDefault="00180A4E" w:rsidP="00180A4E">
            <w:pPr>
              <w:rPr>
                <w:sz w:val="22"/>
                <w:szCs w:val="22"/>
              </w:rPr>
            </w:pPr>
            <w:r w:rsidRPr="00180A4E">
              <w:rPr>
                <w:b/>
                <w:bCs/>
                <w:spacing w:val="-20"/>
                <w:sz w:val="22"/>
                <w:szCs w:val="22"/>
              </w:rPr>
              <w:t>!</w:t>
            </w:r>
            <w:proofErr w:type="gramStart"/>
            <w:r w:rsidRPr="00180A4E">
              <w:rPr>
                <w:b/>
                <w:bCs/>
                <w:spacing w:val="-20"/>
                <w:sz w:val="22"/>
                <w:szCs w:val="22"/>
              </w:rPr>
              <w:t>]</w:t>
            </w:r>
            <w:proofErr w:type="gramEnd"/>
            <w:r w:rsidRPr="00180A4E">
              <w:rPr>
                <w:bCs/>
                <w:sz w:val="22"/>
                <w:szCs w:val="22"/>
              </w:rPr>
              <w:t xml:space="preserve"> </w:t>
            </w:r>
            <w:r w:rsidRPr="00180A4E">
              <w:rPr>
                <w:sz w:val="22"/>
                <w:szCs w:val="22"/>
              </w:rPr>
              <w:t>Kazanımlar Türkçe, Matematik, Hayat Bilgisi derslerin kazanımlarıyla ilişkilendirilmelidir.</w:t>
            </w:r>
          </w:p>
          <w:p w:rsidR="00180A4E" w:rsidRDefault="00180A4E" w:rsidP="00180A4E">
            <w:pPr>
              <w:rPr>
                <w:sz w:val="22"/>
                <w:szCs w:val="22"/>
              </w:rPr>
            </w:pPr>
          </w:p>
          <w:p w:rsidR="00180A4E" w:rsidRDefault="00180A4E" w:rsidP="00180A4E">
            <w:pPr>
              <w:rPr>
                <w:sz w:val="22"/>
                <w:lang w:val="de-DE"/>
              </w:rPr>
            </w:pPr>
            <w:proofErr w:type="spellStart"/>
            <w:r>
              <w:rPr>
                <w:sz w:val="22"/>
                <w:lang w:val="de-DE"/>
              </w:rPr>
              <w:t>Yaşlılar</w:t>
            </w:r>
            <w:proofErr w:type="spellEnd"/>
            <w:r>
              <w:rPr>
                <w:sz w:val="22"/>
                <w:lang w:val="de-DE"/>
              </w:rPr>
              <w:t xml:space="preserve"> </w:t>
            </w:r>
            <w:proofErr w:type="spellStart"/>
            <w:r>
              <w:rPr>
                <w:sz w:val="22"/>
                <w:lang w:val="de-DE"/>
              </w:rPr>
              <w:t>Haftası</w:t>
            </w:r>
            <w:proofErr w:type="spellEnd"/>
            <w:r>
              <w:rPr>
                <w:sz w:val="22"/>
                <w:lang w:val="de-DE"/>
              </w:rPr>
              <w:t xml:space="preserve"> (18-24 Mart)</w:t>
            </w:r>
          </w:p>
          <w:p w:rsidR="00180A4E" w:rsidRDefault="00180A4E" w:rsidP="00180A4E">
            <w:pPr>
              <w:rPr>
                <w:sz w:val="22"/>
                <w:lang w:val="de-DE"/>
              </w:rPr>
            </w:pPr>
          </w:p>
          <w:p w:rsidR="00180A4E" w:rsidRDefault="00180A4E" w:rsidP="00180A4E">
            <w:pPr>
              <w:rPr>
                <w:sz w:val="22"/>
              </w:rPr>
            </w:pPr>
            <w:r w:rsidRPr="00C143A6">
              <w:rPr>
                <w:sz w:val="22"/>
              </w:rPr>
              <w:t>Türk Dünyası ve Toplulukları Haftası (21 Mart Nevruz gününü içine alan hafta)</w:t>
            </w:r>
          </w:p>
          <w:p w:rsidR="00180A4E" w:rsidRDefault="00180A4E" w:rsidP="00180A4E">
            <w:pPr>
              <w:rPr>
                <w:sz w:val="22"/>
                <w:lang w:val="en-US"/>
              </w:rPr>
            </w:pPr>
            <w:proofErr w:type="spellStart"/>
            <w:r w:rsidRPr="00C143A6">
              <w:rPr>
                <w:sz w:val="22"/>
                <w:lang w:val="en-US"/>
              </w:rPr>
              <w:t>Orman</w:t>
            </w:r>
            <w:proofErr w:type="spellEnd"/>
            <w:r w:rsidRPr="00C143A6">
              <w:rPr>
                <w:sz w:val="22"/>
                <w:lang w:val="en-US"/>
              </w:rPr>
              <w:t xml:space="preserve"> </w:t>
            </w:r>
            <w:proofErr w:type="spellStart"/>
            <w:r w:rsidRPr="00C143A6">
              <w:rPr>
                <w:sz w:val="22"/>
                <w:lang w:val="en-US"/>
              </w:rPr>
              <w:t>Haftası</w:t>
            </w:r>
            <w:proofErr w:type="spellEnd"/>
            <w:r w:rsidRPr="00C143A6">
              <w:rPr>
                <w:sz w:val="22"/>
                <w:lang w:val="en-US"/>
              </w:rPr>
              <w:t xml:space="preserve">      (21-26 Mart)</w:t>
            </w:r>
          </w:p>
          <w:p w:rsidR="00180A4E" w:rsidRDefault="00180A4E" w:rsidP="00180A4E">
            <w:pPr>
              <w:rPr>
                <w:sz w:val="22"/>
                <w:lang w:val="en-US"/>
              </w:rPr>
            </w:pPr>
          </w:p>
          <w:p w:rsidR="00180A4E" w:rsidRDefault="00180A4E" w:rsidP="00180A4E">
            <w:pPr>
              <w:rPr>
                <w:sz w:val="22"/>
                <w:lang w:val="en-US"/>
              </w:rPr>
            </w:pPr>
            <w:proofErr w:type="spellStart"/>
            <w:r w:rsidRPr="00C143A6">
              <w:rPr>
                <w:sz w:val="22"/>
                <w:lang w:val="en-US"/>
              </w:rPr>
              <w:t>Dünya</w:t>
            </w:r>
            <w:proofErr w:type="spellEnd"/>
            <w:r w:rsidRPr="00C143A6">
              <w:rPr>
                <w:sz w:val="22"/>
                <w:lang w:val="en-US"/>
              </w:rPr>
              <w:t xml:space="preserve"> </w:t>
            </w:r>
            <w:proofErr w:type="spellStart"/>
            <w:r w:rsidRPr="00C143A6">
              <w:rPr>
                <w:sz w:val="22"/>
                <w:lang w:val="en-US"/>
              </w:rPr>
              <w:t>Tiyatrolar</w:t>
            </w:r>
            <w:proofErr w:type="spellEnd"/>
            <w:r w:rsidRPr="00C143A6">
              <w:rPr>
                <w:sz w:val="22"/>
                <w:lang w:val="en-US"/>
              </w:rPr>
              <w:t xml:space="preserve"> </w:t>
            </w:r>
            <w:proofErr w:type="spellStart"/>
            <w:r w:rsidRPr="00C143A6">
              <w:rPr>
                <w:sz w:val="22"/>
                <w:lang w:val="en-US"/>
              </w:rPr>
              <w:t>Günü</w:t>
            </w:r>
            <w:proofErr w:type="spellEnd"/>
            <w:r w:rsidRPr="00C143A6">
              <w:rPr>
                <w:sz w:val="22"/>
                <w:lang w:val="en-US"/>
              </w:rPr>
              <w:t xml:space="preserve"> (27 Mart)</w:t>
            </w:r>
          </w:p>
          <w:p w:rsidR="00180A4E" w:rsidRPr="00E5537B" w:rsidRDefault="00180A4E" w:rsidP="00624364">
            <w:pPr>
              <w:rPr>
                <w:sz w:val="22"/>
              </w:rPr>
            </w:pPr>
            <w:r w:rsidRPr="00C143A6">
              <w:rPr>
                <w:sz w:val="22"/>
              </w:rPr>
              <w:t>Kütüphaneler Haftası   (Mart ayının son pazartesi gününü içine alan hafta)</w:t>
            </w:r>
          </w:p>
          <w:p w:rsidR="00180A4E" w:rsidRDefault="00180A4E" w:rsidP="00624364">
            <w:pPr>
              <w:rPr>
                <w:sz w:val="22"/>
                <w:lang w:val="en-US"/>
              </w:rPr>
            </w:pPr>
            <w:proofErr w:type="spellStart"/>
            <w:r w:rsidRPr="00C143A6">
              <w:rPr>
                <w:sz w:val="22"/>
                <w:lang w:val="en-US"/>
              </w:rPr>
              <w:t>Turizm</w:t>
            </w:r>
            <w:proofErr w:type="spellEnd"/>
            <w:r w:rsidRPr="00C143A6">
              <w:rPr>
                <w:sz w:val="22"/>
                <w:lang w:val="en-US"/>
              </w:rPr>
              <w:t xml:space="preserve"> </w:t>
            </w:r>
            <w:proofErr w:type="spellStart"/>
            <w:r w:rsidRPr="00C143A6">
              <w:rPr>
                <w:sz w:val="22"/>
                <w:lang w:val="en-US"/>
              </w:rPr>
              <w:t>Haftası</w:t>
            </w:r>
            <w:proofErr w:type="spellEnd"/>
            <w:r w:rsidRPr="00C143A6">
              <w:rPr>
                <w:sz w:val="22"/>
                <w:lang w:val="en-US"/>
              </w:rPr>
              <w:t xml:space="preserve">     (15-22 Nisan)</w:t>
            </w:r>
          </w:p>
          <w:p w:rsidR="00180A4E" w:rsidRDefault="00180A4E" w:rsidP="00624364">
            <w:pPr>
              <w:rPr>
                <w:sz w:val="22"/>
              </w:rPr>
            </w:pPr>
            <w:r w:rsidRPr="00C143A6">
              <w:rPr>
                <w:sz w:val="22"/>
              </w:rPr>
              <w:t>Dünya Kitap Günü ve Kütüphaneler Haftası (23 Nisan gününü içine alan hafta)</w:t>
            </w:r>
          </w:p>
          <w:p w:rsidR="00180A4E" w:rsidRDefault="00180A4E" w:rsidP="00624364">
            <w:pPr>
              <w:rPr>
                <w:sz w:val="22"/>
              </w:rPr>
            </w:pPr>
          </w:p>
          <w:p w:rsidR="00180A4E" w:rsidRPr="00180A4E" w:rsidRDefault="00180A4E" w:rsidP="00624364">
            <w:pPr>
              <w:rPr>
                <w:sz w:val="22"/>
                <w:szCs w:val="22"/>
              </w:rPr>
            </w:pPr>
            <w:r>
              <w:rPr>
                <w:sz w:val="22"/>
              </w:rPr>
              <w:t>23 Nisan Ulusal Egemenlik ve Çocuk Bayramı</w:t>
            </w:r>
          </w:p>
        </w:tc>
        <w:tc>
          <w:tcPr>
            <w:tcW w:w="2297" w:type="dxa"/>
            <w:vMerge w:val="restart"/>
            <w:tcBorders>
              <w:top w:val="single" w:sz="18" w:space="0" w:color="auto"/>
              <w:right w:val="thickThinSmallGap" w:sz="18" w:space="0" w:color="auto"/>
            </w:tcBorders>
          </w:tcPr>
          <w:p w:rsidR="006239E3" w:rsidRDefault="006239E3" w:rsidP="00624364">
            <w:r>
              <w:t xml:space="preserve">     Bireysel farklılıklar gerçeğinden dolayı bütün öğrencileri kapsayan, bütün öğrenciler için genel geçer, tek </w:t>
            </w:r>
          </w:p>
          <w:p w:rsidR="006239E3" w:rsidRDefault="006239E3" w:rsidP="00624364">
            <w:proofErr w:type="gramStart"/>
            <w:r>
              <w:t>tip</w:t>
            </w:r>
            <w:proofErr w:type="gramEnd"/>
            <w:r>
              <w:t xml:space="preserve"> bir ölçme ve değerlendirme yönteminden söz etmek uygun değildir. Öğrencinin akademik gelişimi tek bir yöntemle veya teknikle ölçülüp değerlendirilmez. </w:t>
            </w:r>
          </w:p>
          <w:p w:rsidR="006239E3" w:rsidRDefault="006239E3" w:rsidP="00624364"/>
          <w:p w:rsidR="006239E3" w:rsidRDefault="006239E3" w:rsidP="00624364">
            <w:r>
              <w:t xml:space="preserve">     Çok odaklı ölçme değerlendirme esastır. Ölçme ve değerlendirme uygulamaları öğretmen ve öğrencilerin </w:t>
            </w:r>
          </w:p>
          <w:p w:rsidR="006239E3" w:rsidRDefault="006239E3" w:rsidP="00624364">
            <w:pPr>
              <w:tabs>
                <w:tab w:val="left" w:pos="900"/>
              </w:tabs>
            </w:pPr>
            <w:r>
              <w:t>Aktif katılımıyla gerçekleştirilir.</w:t>
            </w:r>
            <w:r w:rsidRPr="00A04332">
              <w:t xml:space="preserve"> </w:t>
            </w:r>
          </w:p>
          <w:p w:rsidR="006239E3" w:rsidRDefault="006239E3" w:rsidP="00624364">
            <w:pPr>
              <w:tabs>
                <w:tab w:val="left" w:pos="900"/>
              </w:tabs>
            </w:pPr>
          </w:p>
          <w:p w:rsidR="006239E3" w:rsidRPr="00A04332" w:rsidRDefault="006239E3" w:rsidP="00624364">
            <w:pPr>
              <w:tabs>
                <w:tab w:val="left" w:pos="900"/>
              </w:tabs>
            </w:pPr>
            <w:r>
              <w:t xml:space="preserve">      Bireylerin ölçme ve değerlendirmeye konu olan ilgi, tutum, değer ve başarı gibi özellikleri zamanla değişebilir. Bu sebeple söz konusu özellikleri tek bir zamanda ölçmek yerine süreç içindeki değişimleri dikkate alan ölçümler kullanmak esastır.</w:t>
            </w:r>
          </w:p>
        </w:tc>
      </w:tr>
      <w:tr w:rsidR="006239E3" w:rsidRPr="00A04332" w:rsidTr="00E5537B">
        <w:trPr>
          <w:cantSplit/>
          <w:trHeight w:val="1984"/>
        </w:trPr>
        <w:tc>
          <w:tcPr>
            <w:tcW w:w="576" w:type="dxa"/>
            <w:vMerge/>
            <w:tcBorders>
              <w:left w:val="thickThinSmallGap" w:sz="18" w:space="0" w:color="auto"/>
            </w:tcBorders>
            <w:shd w:val="clear" w:color="auto" w:fill="auto"/>
            <w:textDirection w:val="btLr"/>
          </w:tcPr>
          <w:p w:rsidR="006239E3" w:rsidRPr="00A04332" w:rsidRDefault="006239E3" w:rsidP="00624364">
            <w:pPr>
              <w:ind w:left="113" w:right="113"/>
              <w:jc w:val="center"/>
              <w:rPr>
                <w:b/>
              </w:rPr>
            </w:pPr>
          </w:p>
        </w:tc>
        <w:tc>
          <w:tcPr>
            <w:tcW w:w="583" w:type="dxa"/>
            <w:textDirection w:val="btLr"/>
            <w:vAlign w:val="center"/>
          </w:tcPr>
          <w:p w:rsidR="006239E3" w:rsidRDefault="006239E3" w:rsidP="00624364">
            <w:pPr>
              <w:jc w:val="center"/>
              <w:rPr>
                <w:b/>
              </w:rPr>
            </w:pPr>
            <w:r>
              <w:rPr>
                <w:b/>
              </w:rPr>
              <w:t>27</w:t>
            </w:r>
            <w:r w:rsidRPr="00A04332">
              <w:rPr>
                <w:b/>
              </w:rPr>
              <w:t>.</w:t>
            </w:r>
            <w:r>
              <w:rPr>
                <w:b/>
              </w:rPr>
              <w:t xml:space="preserve"> </w:t>
            </w:r>
            <w:r w:rsidRPr="00A04332">
              <w:rPr>
                <w:b/>
              </w:rPr>
              <w:t>HAFTA</w:t>
            </w:r>
          </w:p>
          <w:p w:rsidR="006239E3" w:rsidRPr="00A04332" w:rsidRDefault="006239E3" w:rsidP="00E5537B">
            <w:pPr>
              <w:ind w:right="113"/>
              <w:jc w:val="center"/>
              <w:rPr>
                <w:b/>
              </w:rPr>
            </w:pPr>
            <w:r>
              <w:rPr>
                <w:b/>
              </w:rPr>
              <w:t>30 MART-03 NİSAN</w:t>
            </w:r>
          </w:p>
        </w:tc>
        <w:tc>
          <w:tcPr>
            <w:tcW w:w="519" w:type="dxa"/>
            <w:vMerge w:val="restart"/>
            <w:vAlign w:val="center"/>
          </w:tcPr>
          <w:p w:rsidR="006239E3" w:rsidRPr="00A04332" w:rsidRDefault="006239E3" w:rsidP="00624364">
            <w:pPr>
              <w:jc w:val="center"/>
              <w:rPr>
                <w:b/>
              </w:rPr>
            </w:pPr>
            <w:r>
              <w:rPr>
                <w:b/>
              </w:rPr>
              <w:t>1</w:t>
            </w:r>
          </w:p>
        </w:tc>
        <w:tc>
          <w:tcPr>
            <w:tcW w:w="2112" w:type="dxa"/>
            <w:vMerge/>
          </w:tcPr>
          <w:p w:rsidR="006239E3" w:rsidRPr="001009F4" w:rsidRDefault="006239E3" w:rsidP="00624364">
            <w:pPr>
              <w:rPr>
                <w:sz w:val="22"/>
                <w:szCs w:val="22"/>
              </w:rPr>
            </w:pPr>
          </w:p>
        </w:tc>
        <w:tc>
          <w:tcPr>
            <w:tcW w:w="4532" w:type="dxa"/>
            <w:vMerge/>
            <w:vAlign w:val="center"/>
          </w:tcPr>
          <w:p w:rsidR="006239E3" w:rsidRPr="001009F4" w:rsidRDefault="006239E3" w:rsidP="00624364">
            <w:pPr>
              <w:rPr>
                <w:b/>
                <w:sz w:val="22"/>
                <w:szCs w:val="22"/>
              </w:rPr>
            </w:pPr>
          </w:p>
        </w:tc>
        <w:tc>
          <w:tcPr>
            <w:tcW w:w="2974" w:type="dxa"/>
            <w:vMerge/>
          </w:tcPr>
          <w:p w:rsidR="006239E3" w:rsidRPr="00A04332" w:rsidRDefault="006239E3" w:rsidP="00624364">
            <w:pPr>
              <w:rPr>
                <w:b/>
                <w:bCs/>
                <w:spacing w:val="-20"/>
              </w:rPr>
            </w:pPr>
          </w:p>
        </w:tc>
        <w:tc>
          <w:tcPr>
            <w:tcW w:w="2142" w:type="dxa"/>
            <w:vMerge/>
          </w:tcPr>
          <w:p w:rsidR="006239E3" w:rsidRPr="00AD70DE" w:rsidRDefault="006239E3" w:rsidP="00624364"/>
        </w:tc>
        <w:tc>
          <w:tcPr>
            <w:tcW w:w="2297" w:type="dxa"/>
            <w:vMerge/>
            <w:tcBorders>
              <w:right w:val="thickThinSmallGap" w:sz="18" w:space="0" w:color="auto"/>
            </w:tcBorders>
          </w:tcPr>
          <w:p w:rsidR="006239E3" w:rsidRPr="00A04332" w:rsidRDefault="006239E3" w:rsidP="00624364"/>
        </w:tc>
      </w:tr>
      <w:tr w:rsidR="006239E3" w:rsidRPr="00A04332" w:rsidTr="00E5537B">
        <w:trPr>
          <w:cantSplit/>
          <w:trHeight w:val="1684"/>
        </w:trPr>
        <w:tc>
          <w:tcPr>
            <w:tcW w:w="576" w:type="dxa"/>
            <w:vMerge/>
            <w:tcBorders>
              <w:left w:val="thickThinSmallGap" w:sz="18" w:space="0" w:color="auto"/>
            </w:tcBorders>
            <w:shd w:val="clear" w:color="auto" w:fill="auto"/>
            <w:textDirection w:val="btLr"/>
          </w:tcPr>
          <w:p w:rsidR="006239E3" w:rsidRPr="00A04332" w:rsidRDefault="006239E3" w:rsidP="00624364">
            <w:pPr>
              <w:ind w:left="113" w:right="113"/>
              <w:jc w:val="center"/>
              <w:rPr>
                <w:b/>
              </w:rPr>
            </w:pPr>
          </w:p>
        </w:tc>
        <w:tc>
          <w:tcPr>
            <w:tcW w:w="583" w:type="dxa"/>
            <w:textDirection w:val="btLr"/>
            <w:vAlign w:val="center"/>
          </w:tcPr>
          <w:p w:rsidR="006239E3" w:rsidRDefault="006239E3" w:rsidP="006239E3">
            <w:pPr>
              <w:jc w:val="center"/>
              <w:rPr>
                <w:b/>
              </w:rPr>
            </w:pPr>
            <w:r>
              <w:rPr>
                <w:b/>
              </w:rPr>
              <w:t>28. HAFTA</w:t>
            </w:r>
          </w:p>
          <w:p w:rsidR="006239E3" w:rsidRDefault="006239E3" w:rsidP="006239E3">
            <w:pPr>
              <w:jc w:val="center"/>
              <w:rPr>
                <w:b/>
              </w:rPr>
            </w:pPr>
            <w:r>
              <w:rPr>
                <w:b/>
              </w:rPr>
              <w:t xml:space="preserve">13-17 NİSAN </w:t>
            </w:r>
          </w:p>
        </w:tc>
        <w:tc>
          <w:tcPr>
            <w:tcW w:w="519" w:type="dxa"/>
            <w:vMerge/>
            <w:vAlign w:val="center"/>
          </w:tcPr>
          <w:p w:rsidR="006239E3" w:rsidRDefault="006239E3" w:rsidP="00624364">
            <w:pPr>
              <w:jc w:val="center"/>
              <w:rPr>
                <w:b/>
              </w:rPr>
            </w:pPr>
          </w:p>
        </w:tc>
        <w:tc>
          <w:tcPr>
            <w:tcW w:w="2112" w:type="dxa"/>
            <w:vMerge/>
          </w:tcPr>
          <w:p w:rsidR="006239E3" w:rsidRPr="001009F4" w:rsidRDefault="006239E3" w:rsidP="00624364">
            <w:pPr>
              <w:rPr>
                <w:sz w:val="22"/>
                <w:szCs w:val="22"/>
              </w:rPr>
            </w:pPr>
          </w:p>
        </w:tc>
        <w:tc>
          <w:tcPr>
            <w:tcW w:w="4532" w:type="dxa"/>
            <w:vMerge/>
            <w:vAlign w:val="center"/>
          </w:tcPr>
          <w:p w:rsidR="006239E3" w:rsidRPr="001009F4" w:rsidRDefault="006239E3" w:rsidP="00624364">
            <w:pPr>
              <w:rPr>
                <w:b/>
                <w:sz w:val="22"/>
                <w:szCs w:val="22"/>
              </w:rPr>
            </w:pPr>
          </w:p>
        </w:tc>
        <w:tc>
          <w:tcPr>
            <w:tcW w:w="2974" w:type="dxa"/>
            <w:vMerge/>
          </w:tcPr>
          <w:p w:rsidR="006239E3" w:rsidRPr="00A04332" w:rsidRDefault="006239E3" w:rsidP="00624364">
            <w:pPr>
              <w:rPr>
                <w:b/>
                <w:bCs/>
                <w:spacing w:val="-20"/>
              </w:rPr>
            </w:pPr>
          </w:p>
        </w:tc>
        <w:tc>
          <w:tcPr>
            <w:tcW w:w="2142" w:type="dxa"/>
            <w:vMerge/>
          </w:tcPr>
          <w:p w:rsidR="006239E3" w:rsidRPr="00AD70DE" w:rsidRDefault="006239E3" w:rsidP="00624364"/>
        </w:tc>
        <w:tc>
          <w:tcPr>
            <w:tcW w:w="2297" w:type="dxa"/>
            <w:vMerge/>
            <w:tcBorders>
              <w:right w:val="thickThinSmallGap" w:sz="18" w:space="0" w:color="auto"/>
            </w:tcBorders>
          </w:tcPr>
          <w:p w:rsidR="006239E3" w:rsidRPr="00A04332" w:rsidRDefault="006239E3" w:rsidP="00624364"/>
        </w:tc>
      </w:tr>
      <w:tr w:rsidR="006239E3" w:rsidRPr="00A04332" w:rsidTr="00E5537B">
        <w:trPr>
          <w:cantSplit/>
          <w:trHeight w:val="1696"/>
        </w:trPr>
        <w:tc>
          <w:tcPr>
            <w:tcW w:w="576" w:type="dxa"/>
            <w:vMerge w:val="restart"/>
            <w:tcBorders>
              <w:left w:val="thickThinSmallGap" w:sz="18" w:space="0" w:color="auto"/>
            </w:tcBorders>
            <w:shd w:val="clear" w:color="auto" w:fill="auto"/>
            <w:textDirection w:val="btLr"/>
          </w:tcPr>
          <w:p w:rsidR="006239E3" w:rsidRPr="00A04332" w:rsidRDefault="006239E3" w:rsidP="00624364">
            <w:pPr>
              <w:ind w:left="113" w:right="113"/>
              <w:jc w:val="center"/>
              <w:rPr>
                <w:b/>
              </w:rPr>
            </w:pPr>
            <w:r>
              <w:rPr>
                <w:b/>
              </w:rPr>
              <w:t>NİSAN</w:t>
            </w:r>
          </w:p>
        </w:tc>
        <w:tc>
          <w:tcPr>
            <w:tcW w:w="583" w:type="dxa"/>
            <w:textDirection w:val="btLr"/>
            <w:vAlign w:val="center"/>
          </w:tcPr>
          <w:p w:rsidR="006239E3" w:rsidRDefault="006239E3" w:rsidP="006239E3">
            <w:pPr>
              <w:jc w:val="center"/>
              <w:rPr>
                <w:b/>
              </w:rPr>
            </w:pPr>
            <w:r>
              <w:rPr>
                <w:b/>
              </w:rPr>
              <w:t>29. HAFTA</w:t>
            </w:r>
          </w:p>
          <w:p w:rsidR="006239E3" w:rsidRPr="00A04332" w:rsidRDefault="006239E3" w:rsidP="006239E3">
            <w:pPr>
              <w:jc w:val="center"/>
              <w:rPr>
                <w:b/>
              </w:rPr>
            </w:pPr>
            <w:r>
              <w:rPr>
                <w:b/>
              </w:rPr>
              <w:t>20-24 NİSAN</w:t>
            </w:r>
          </w:p>
        </w:tc>
        <w:tc>
          <w:tcPr>
            <w:tcW w:w="519" w:type="dxa"/>
            <w:vAlign w:val="center"/>
          </w:tcPr>
          <w:p w:rsidR="006239E3" w:rsidRPr="00A04332" w:rsidRDefault="006239E3" w:rsidP="00624364">
            <w:pPr>
              <w:jc w:val="center"/>
              <w:rPr>
                <w:b/>
              </w:rPr>
            </w:pPr>
            <w:r>
              <w:rPr>
                <w:b/>
              </w:rPr>
              <w:t>1</w:t>
            </w:r>
          </w:p>
        </w:tc>
        <w:tc>
          <w:tcPr>
            <w:tcW w:w="2112" w:type="dxa"/>
            <w:vMerge w:val="restart"/>
            <w:vAlign w:val="center"/>
          </w:tcPr>
          <w:p w:rsidR="006239E3" w:rsidRPr="001009F4" w:rsidRDefault="00180A4E" w:rsidP="00624364">
            <w:pPr>
              <w:rPr>
                <w:sz w:val="22"/>
                <w:szCs w:val="22"/>
              </w:rPr>
            </w:pPr>
            <w:r w:rsidRPr="006239E3">
              <w:rPr>
                <w:sz w:val="22"/>
                <w:szCs w:val="22"/>
              </w:rPr>
              <w:t>G.2.</w:t>
            </w:r>
            <w:proofErr w:type="gramStart"/>
            <w:r w:rsidRPr="006239E3">
              <w:rPr>
                <w:sz w:val="22"/>
                <w:szCs w:val="22"/>
              </w:rPr>
              <w:t>2.5</w:t>
            </w:r>
            <w:proofErr w:type="gramEnd"/>
            <w:r w:rsidRPr="006239E3">
              <w:rPr>
                <w:sz w:val="22"/>
                <w:szCs w:val="22"/>
              </w:rPr>
              <w:t>. Diğer kültürlere ait mimari elemanları açıklar.</w:t>
            </w:r>
          </w:p>
          <w:p w:rsidR="006239E3" w:rsidRPr="001009F4" w:rsidRDefault="006239E3" w:rsidP="00624364">
            <w:pPr>
              <w:rPr>
                <w:sz w:val="22"/>
                <w:szCs w:val="22"/>
              </w:rPr>
            </w:pPr>
          </w:p>
        </w:tc>
        <w:tc>
          <w:tcPr>
            <w:tcW w:w="4532" w:type="dxa"/>
            <w:vMerge w:val="restart"/>
            <w:vAlign w:val="center"/>
          </w:tcPr>
          <w:p w:rsidR="006239E3" w:rsidRPr="00BC4D27" w:rsidRDefault="00180A4E" w:rsidP="00624364">
            <w:pPr>
              <w:rPr>
                <w:sz w:val="22"/>
                <w:szCs w:val="22"/>
              </w:rPr>
            </w:pPr>
            <w:r w:rsidRPr="006239E3">
              <w:rPr>
                <w:sz w:val="22"/>
                <w:szCs w:val="22"/>
              </w:rPr>
              <w:t>Geleneksel Japon evleri, Eskimo evleri vb. yaşam mekânları örnek gösterilir.</w:t>
            </w:r>
          </w:p>
        </w:tc>
        <w:tc>
          <w:tcPr>
            <w:tcW w:w="2974" w:type="dxa"/>
            <w:vMerge/>
          </w:tcPr>
          <w:p w:rsidR="006239E3" w:rsidRPr="00FD1E94" w:rsidRDefault="006239E3" w:rsidP="00624364">
            <w:pPr>
              <w:rPr>
                <w:bCs/>
              </w:rPr>
            </w:pPr>
          </w:p>
        </w:tc>
        <w:tc>
          <w:tcPr>
            <w:tcW w:w="2142" w:type="dxa"/>
            <w:vMerge/>
          </w:tcPr>
          <w:p w:rsidR="006239E3" w:rsidRPr="00AD70DE" w:rsidRDefault="006239E3" w:rsidP="00624364"/>
        </w:tc>
        <w:tc>
          <w:tcPr>
            <w:tcW w:w="2297" w:type="dxa"/>
            <w:vMerge/>
            <w:tcBorders>
              <w:right w:val="thickThinSmallGap" w:sz="18" w:space="0" w:color="auto"/>
            </w:tcBorders>
          </w:tcPr>
          <w:p w:rsidR="006239E3" w:rsidRPr="00A04332" w:rsidRDefault="006239E3" w:rsidP="00624364">
            <w:pPr>
              <w:tabs>
                <w:tab w:val="left" w:pos="900"/>
              </w:tabs>
              <w:jc w:val="both"/>
              <w:rPr>
                <w:bCs/>
              </w:rPr>
            </w:pPr>
          </w:p>
        </w:tc>
      </w:tr>
      <w:tr w:rsidR="006239E3" w:rsidRPr="00A04332" w:rsidTr="00E5537B">
        <w:trPr>
          <w:cantSplit/>
          <w:trHeight w:val="1990"/>
        </w:trPr>
        <w:tc>
          <w:tcPr>
            <w:tcW w:w="576" w:type="dxa"/>
            <w:vMerge/>
            <w:tcBorders>
              <w:left w:val="thickThinSmallGap" w:sz="18" w:space="0" w:color="auto"/>
              <w:bottom w:val="thickThinSmallGap" w:sz="18" w:space="0" w:color="auto"/>
            </w:tcBorders>
            <w:shd w:val="clear" w:color="auto" w:fill="auto"/>
            <w:textDirection w:val="btLr"/>
          </w:tcPr>
          <w:p w:rsidR="006239E3" w:rsidRDefault="006239E3" w:rsidP="00624364">
            <w:pPr>
              <w:ind w:left="113" w:right="113"/>
              <w:jc w:val="center"/>
              <w:rPr>
                <w:b/>
              </w:rPr>
            </w:pPr>
          </w:p>
        </w:tc>
        <w:tc>
          <w:tcPr>
            <w:tcW w:w="583" w:type="dxa"/>
            <w:tcBorders>
              <w:bottom w:val="thickThinSmallGap" w:sz="18" w:space="0" w:color="auto"/>
            </w:tcBorders>
            <w:textDirection w:val="btLr"/>
            <w:vAlign w:val="center"/>
          </w:tcPr>
          <w:p w:rsidR="006239E3" w:rsidRDefault="006239E3" w:rsidP="006239E3">
            <w:pPr>
              <w:ind w:right="113"/>
              <w:jc w:val="center"/>
              <w:rPr>
                <w:b/>
              </w:rPr>
            </w:pPr>
            <w:r>
              <w:rPr>
                <w:b/>
              </w:rPr>
              <w:t>30</w:t>
            </w:r>
            <w:r w:rsidRPr="00A04332">
              <w:rPr>
                <w:b/>
              </w:rPr>
              <w:t>.</w:t>
            </w:r>
            <w:r>
              <w:rPr>
                <w:b/>
              </w:rPr>
              <w:t xml:space="preserve"> </w:t>
            </w:r>
            <w:r w:rsidRPr="00A04332">
              <w:rPr>
                <w:b/>
              </w:rPr>
              <w:t>HAFTA</w:t>
            </w:r>
          </w:p>
          <w:p w:rsidR="006239E3" w:rsidRDefault="006239E3" w:rsidP="006239E3">
            <w:pPr>
              <w:jc w:val="center"/>
              <w:rPr>
                <w:b/>
              </w:rPr>
            </w:pPr>
            <w:r>
              <w:rPr>
                <w:b/>
              </w:rPr>
              <w:t>27 NİSAN-1 MAYIS</w:t>
            </w:r>
          </w:p>
        </w:tc>
        <w:tc>
          <w:tcPr>
            <w:tcW w:w="519" w:type="dxa"/>
            <w:tcBorders>
              <w:bottom w:val="thickThinSmallGap" w:sz="18" w:space="0" w:color="auto"/>
            </w:tcBorders>
            <w:vAlign w:val="center"/>
          </w:tcPr>
          <w:p w:rsidR="006239E3" w:rsidRDefault="006239E3" w:rsidP="00624364">
            <w:pPr>
              <w:jc w:val="center"/>
              <w:rPr>
                <w:b/>
              </w:rPr>
            </w:pPr>
            <w:r>
              <w:rPr>
                <w:b/>
              </w:rPr>
              <w:t>1</w:t>
            </w:r>
          </w:p>
        </w:tc>
        <w:tc>
          <w:tcPr>
            <w:tcW w:w="2112" w:type="dxa"/>
            <w:vMerge/>
            <w:tcBorders>
              <w:bottom w:val="thickThinSmallGap" w:sz="18" w:space="0" w:color="auto"/>
            </w:tcBorders>
          </w:tcPr>
          <w:p w:rsidR="006239E3" w:rsidRDefault="006239E3" w:rsidP="00624364"/>
        </w:tc>
        <w:tc>
          <w:tcPr>
            <w:tcW w:w="4532" w:type="dxa"/>
            <w:vMerge/>
            <w:tcBorders>
              <w:bottom w:val="thickThinSmallGap" w:sz="18" w:space="0" w:color="auto"/>
            </w:tcBorders>
            <w:vAlign w:val="center"/>
          </w:tcPr>
          <w:p w:rsidR="006239E3" w:rsidRPr="00283573" w:rsidRDefault="006239E3" w:rsidP="00624364"/>
        </w:tc>
        <w:tc>
          <w:tcPr>
            <w:tcW w:w="2974" w:type="dxa"/>
            <w:vMerge/>
            <w:tcBorders>
              <w:bottom w:val="thickThinSmallGap" w:sz="18" w:space="0" w:color="auto"/>
            </w:tcBorders>
          </w:tcPr>
          <w:p w:rsidR="006239E3" w:rsidRPr="00FD1E94" w:rsidRDefault="006239E3" w:rsidP="00624364">
            <w:pPr>
              <w:rPr>
                <w:bCs/>
              </w:rPr>
            </w:pPr>
          </w:p>
        </w:tc>
        <w:tc>
          <w:tcPr>
            <w:tcW w:w="2142" w:type="dxa"/>
            <w:vMerge/>
            <w:tcBorders>
              <w:bottom w:val="thickThinSmallGap" w:sz="18" w:space="0" w:color="auto"/>
            </w:tcBorders>
          </w:tcPr>
          <w:p w:rsidR="006239E3" w:rsidRPr="00AD70DE" w:rsidRDefault="006239E3" w:rsidP="00624364"/>
        </w:tc>
        <w:tc>
          <w:tcPr>
            <w:tcW w:w="2297" w:type="dxa"/>
            <w:vMerge/>
            <w:tcBorders>
              <w:bottom w:val="thickThinSmallGap" w:sz="18" w:space="0" w:color="auto"/>
              <w:right w:val="thickThinSmallGap" w:sz="18" w:space="0" w:color="auto"/>
            </w:tcBorders>
          </w:tcPr>
          <w:p w:rsidR="006239E3" w:rsidRPr="00A04332" w:rsidRDefault="006239E3" w:rsidP="00624364">
            <w:pPr>
              <w:tabs>
                <w:tab w:val="left" w:pos="900"/>
              </w:tabs>
              <w:jc w:val="both"/>
              <w:rPr>
                <w:bCs/>
              </w:rPr>
            </w:pPr>
          </w:p>
        </w:tc>
      </w:tr>
    </w:tbl>
    <w:p w:rsidR="00BC4D27" w:rsidRDefault="00BC4D27"/>
    <w:p w:rsidR="00AC4650" w:rsidRDefault="00AC4650"/>
    <w:p w:rsidR="00056955" w:rsidRDefault="00056955"/>
    <w:tbl>
      <w:tblPr>
        <w:tblW w:w="15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586"/>
        <w:gridCol w:w="520"/>
        <w:gridCol w:w="2120"/>
        <w:gridCol w:w="4549"/>
        <w:gridCol w:w="2985"/>
        <w:gridCol w:w="2150"/>
        <w:gridCol w:w="2306"/>
      </w:tblGrid>
      <w:tr w:rsidR="0061055A" w:rsidRPr="00056955" w:rsidTr="006239E3">
        <w:trPr>
          <w:cantSplit/>
          <w:trHeight w:val="256"/>
        </w:trPr>
        <w:tc>
          <w:tcPr>
            <w:tcW w:w="3805" w:type="dxa"/>
            <w:gridSpan w:val="4"/>
            <w:tcBorders>
              <w:top w:val="thickThinSmallGap" w:sz="18" w:space="0" w:color="auto"/>
              <w:left w:val="thickThinSmallGap" w:sz="18" w:space="0" w:color="auto"/>
              <w:bottom w:val="single" w:sz="18" w:space="0" w:color="auto"/>
            </w:tcBorders>
            <w:vAlign w:val="center"/>
          </w:tcPr>
          <w:p w:rsidR="0061055A" w:rsidRPr="00056955" w:rsidRDefault="0061055A" w:rsidP="007B5010">
            <w:pPr>
              <w:rPr>
                <w:b/>
                <w:color w:val="FF0000"/>
              </w:rPr>
            </w:pPr>
            <w:r w:rsidRPr="00056955">
              <w:rPr>
                <w:b/>
                <w:color w:val="FF0000"/>
              </w:rPr>
              <w:t>ÖĞRENME ALANI</w:t>
            </w:r>
          </w:p>
        </w:tc>
        <w:tc>
          <w:tcPr>
            <w:tcW w:w="11990" w:type="dxa"/>
            <w:gridSpan w:val="4"/>
            <w:tcBorders>
              <w:top w:val="thickThinSmallGap" w:sz="18" w:space="0" w:color="auto"/>
              <w:bottom w:val="single" w:sz="18" w:space="0" w:color="auto"/>
              <w:right w:val="thickThinSmallGap" w:sz="18" w:space="0" w:color="auto"/>
            </w:tcBorders>
            <w:vAlign w:val="center"/>
          </w:tcPr>
          <w:p w:rsidR="0061055A" w:rsidRPr="00056955" w:rsidRDefault="0061055A" w:rsidP="007B5010">
            <w:pPr>
              <w:rPr>
                <w:b/>
                <w:color w:val="FF0000"/>
              </w:rPr>
            </w:pPr>
            <w:r w:rsidRPr="00056955">
              <w:rPr>
                <w:b/>
                <w:color w:val="FF0000"/>
              </w:rPr>
              <w:t>2.2. KÜLTÜREL MİRAS                                                                                  SÜRE: 24 ŞUBAT- 15 MAYIS 2020</w:t>
            </w:r>
          </w:p>
        </w:tc>
      </w:tr>
      <w:tr w:rsidR="00AC4650" w:rsidRPr="00BC4D27" w:rsidTr="006239E3">
        <w:trPr>
          <w:cantSplit/>
          <w:trHeight w:val="824"/>
        </w:trPr>
        <w:tc>
          <w:tcPr>
            <w:tcW w:w="579" w:type="dxa"/>
            <w:tcBorders>
              <w:top w:val="thickThinSmallGap" w:sz="18" w:space="0" w:color="auto"/>
              <w:left w:val="thickThinSmallGap" w:sz="18" w:space="0" w:color="auto"/>
              <w:bottom w:val="single" w:sz="18" w:space="0" w:color="auto"/>
            </w:tcBorders>
            <w:textDirection w:val="btLr"/>
          </w:tcPr>
          <w:p w:rsidR="00AC4650" w:rsidRPr="00BC4D27" w:rsidRDefault="00AC4650" w:rsidP="007B5010">
            <w:pPr>
              <w:ind w:left="113" w:right="113"/>
              <w:jc w:val="center"/>
              <w:rPr>
                <w:b/>
              </w:rPr>
            </w:pPr>
            <w:r w:rsidRPr="00BC4D27">
              <w:rPr>
                <w:b/>
              </w:rPr>
              <w:t>AY</w:t>
            </w:r>
          </w:p>
        </w:tc>
        <w:tc>
          <w:tcPr>
            <w:tcW w:w="586" w:type="dxa"/>
            <w:tcBorders>
              <w:top w:val="thickThinSmallGap" w:sz="18" w:space="0" w:color="auto"/>
              <w:bottom w:val="single" w:sz="18" w:space="0" w:color="auto"/>
            </w:tcBorders>
            <w:textDirection w:val="btLr"/>
          </w:tcPr>
          <w:p w:rsidR="00AC4650" w:rsidRPr="00BC4D27" w:rsidRDefault="00AC4650" w:rsidP="007B5010">
            <w:pPr>
              <w:ind w:left="113" w:right="113"/>
              <w:jc w:val="center"/>
              <w:rPr>
                <w:b/>
              </w:rPr>
            </w:pPr>
            <w:r w:rsidRPr="00BC4D27">
              <w:rPr>
                <w:b/>
              </w:rPr>
              <w:t>HAFTA</w:t>
            </w:r>
          </w:p>
          <w:p w:rsidR="00AC4650" w:rsidRPr="00BC4D27" w:rsidRDefault="00AC4650" w:rsidP="007B5010">
            <w:pPr>
              <w:ind w:left="113" w:right="113"/>
              <w:jc w:val="center"/>
              <w:rPr>
                <w:b/>
              </w:rPr>
            </w:pPr>
          </w:p>
        </w:tc>
        <w:tc>
          <w:tcPr>
            <w:tcW w:w="520" w:type="dxa"/>
            <w:tcBorders>
              <w:top w:val="thickThinSmallGap" w:sz="18" w:space="0" w:color="auto"/>
              <w:bottom w:val="single" w:sz="18" w:space="0" w:color="auto"/>
            </w:tcBorders>
            <w:textDirection w:val="btLr"/>
          </w:tcPr>
          <w:p w:rsidR="00AC4650" w:rsidRPr="00BC4D27" w:rsidRDefault="00AC4650" w:rsidP="007B5010">
            <w:pPr>
              <w:ind w:left="113" w:right="113"/>
              <w:jc w:val="center"/>
              <w:rPr>
                <w:b/>
              </w:rPr>
            </w:pPr>
            <w:r w:rsidRPr="00BC4D27">
              <w:rPr>
                <w:b/>
              </w:rPr>
              <w:t>SAAT</w:t>
            </w:r>
          </w:p>
        </w:tc>
        <w:tc>
          <w:tcPr>
            <w:tcW w:w="2120" w:type="dxa"/>
            <w:tcBorders>
              <w:top w:val="thickThinSmallGap" w:sz="18" w:space="0" w:color="auto"/>
              <w:bottom w:val="single" w:sz="18" w:space="0" w:color="auto"/>
            </w:tcBorders>
            <w:vAlign w:val="center"/>
          </w:tcPr>
          <w:p w:rsidR="00AC4650" w:rsidRPr="00BC4D27" w:rsidRDefault="00AC4650" w:rsidP="007B5010">
            <w:pPr>
              <w:jc w:val="center"/>
              <w:rPr>
                <w:b/>
              </w:rPr>
            </w:pPr>
            <w:r w:rsidRPr="00BC4D27">
              <w:rPr>
                <w:b/>
              </w:rPr>
              <w:t>KAZANIMLAR</w:t>
            </w:r>
          </w:p>
        </w:tc>
        <w:tc>
          <w:tcPr>
            <w:tcW w:w="4549" w:type="dxa"/>
            <w:tcBorders>
              <w:top w:val="thickThinSmallGap" w:sz="18" w:space="0" w:color="auto"/>
              <w:bottom w:val="single" w:sz="18" w:space="0" w:color="auto"/>
            </w:tcBorders>
            <w:vAlign w:val="center"/>
          </w:tcPr>
          <w:p w:rsidR="00AC4650" w:rsidRPr="00BC4D27" w:rsidRDefault="00AC4650" w:rsidP="007B5010">
            <w:pPr>
              <w:jc w:val="center"/>
              <w:rPr>
                <w:b/>
              </w:rPr>
            </w:pPr>
            <w:r w:rsidRPr="00BC4D27">
              <w:rPr>
                <w:b/>
              </w:rPr>
              <w:t>ETKİNLİKLER</w:t>
            </w:r>
          </w:p>
          <w:p w:rsidR="00AC4650" w:rsidRPr="00BC4D27" w:rsidRDefault="00AC4650" w:rsidP="007B5010">
            <w:pPr>
              <w:jc w:val="center"/>
              <w:rPr>
                <w:b/>
              </w:rPr>
            </w:pPr>
            <w:r w:rsidRPr="00BC4D27">
              <w:rPr>
                <w:b/>
              </w:rPr>
              <w:t>VE AÇIKLAMALAR</w:t>
            </w:r>
          </w:p>
          <w:p w:rsidR="00AC4650" w:rsidRPr="00BC4D27" w:rsidRDefault="00AC4650" w:rsidP="007B5010">
            <w:pPr>
              <w:jc w:val="center"/>
              <w:rPr>
                <w:b/>
              </w:rPr>
            </w:pPr>
          </w:p>
        </w:tc>
        <w:tc>
          <w:tcPr>
            <w:tcW w:w="2985" w:type="dxa"/>
            <w:tcBorders>
              <w:top w:val="thickThinSmallGap" w:sz="18" w:space="0" w:color="auto"/>
              <w:bottom w:val="single" w:sz="18" w:space="0" w:color="auto"/>
            </w:tcBorders>
            <w:vAlign w:val="center"/>
          </w:tcPr>
          <w:p w:rsidR="00AC4650" w:rsidRPr="00BC4D27" w:rsidRDefault="00AC4650" w:rsidP="007B5010">
            <w:pPr>
              <w:jc w:val="center"/>
              <w:rPr>
                <w:b/>
              </w:rPr>
            </w:pPr>
            <w:r w:rsidRPr="00BC4D27">
              <w:rPr>
                <w:b/>
              </w:rPr>
              <w:t>ÖĞRETİM MATERYALLERİ VE YÖNTEMLERİ</w:t>
            </w:r>
          </w:p>
        </w:tc>
        <w:tc>
          <w:tcPr>
            <w:tcW w:w="2150" w:type="dxa"/>
            <w:tcBorders>
              <w:top w:val="thickThinSmallGap" w:sz="18" w:space="0" w:color="auto"/>
              <w:bottom w:val="single" w:sz="18" w:space="0" w:color="auto"/>
            </w:tcBorders>
            <w:vAlign w:val="center"/>
          </w:tcPr>
          <w:p w:rsidR="00AC4650" w:rsidRPr="00BC4D27" w:rsidRDefault="00AC4650" w:rsidP="007B5010">
            <w:pPr>
              <w:jc w:val="center"/>
              <w:rPr>
                <w:b/>
              </w:rPr>
            </w:pPr>
            <w:r w:rsidRPr="00BC4D27">
              <w:rPr>
                <w:b/>
              </w:rPr>
              <w:t>ARA DİSİPLİNLER VE</w:t>
            </w:r>
          </w:p>
          <w:p w:rsidR="00AC4650" w:rsidRPr="00BC4D27" w:rsidRDefault="00AC4650" w:rsidP="007B5010">
            <w:pPr>
              <w:jc w:val="center"/>
              <w:rPr>
                <w:b/>
              </w:rPr>
            </w:pPr>
            <w:r w:rsidRPr="00BC4D27">
              <w:rPr>
                <w:b/>
              </w:rPr>
              <w:t>ATATÜRKÇÜLÜK DİĞER DERSLERLE İLİŞKİLENDİRME</w:t>
            </w:r>
          </w:p>
        </w:tc>
        <w:tc>
          <w:tcPr>
            <w:tcW w:w="2306" w:type="dxa"/>
            <w:tcBorders>
              <w:top w:val="thickThinSmallGap" w:sz="18" w:space="0" w:color="auto"/>
              <w:bottom w:val="single" w:sz="18" w:space="0" w:color="auto"/>
              <w:right w:val="thickThinSmallGap" w:sz="18" w:space="0" w:color="auto"/>
            </w:tcBorders>
            <w:vAlign w:val="center"/>
          </w:tcPr>
          <w:p w:rsidR="00AC4650" w:rsidRPr="00BC4D27" w:rsidRDefault="00AC4650" w:rsidP="007B5010">
            <w:pPr>
              <w:jc w:val="center"/>
              <w:rPr>
                <w:b/>
              </w:rPr>
            </w:pPr>
            <w:r w:rsidRPr="00BC4D27">
              <w:rPr>
                <w:b/>
              </w:rPr>
              <w:t>ÖLÇME VE DEĞERLENDİRME</w:t>
            </w:r>
          </w:p>
        </w:tc>
      </w:tr>
      <w:tr w:rsidR="006239E3" w:rsidRPr="00A04332" w:rsidTr="00E5537B">
        <w:trPr>
          <w:cantSplit/>
          <w:trHeight w:val="2873"/>
        </w:trPr>
        <w:tc>
          <w:tcPr>
            <w:tcW w:w="579" w:type="dxa"/>
            <w:vMerge w:val="restart"/>
            <w:tcBorders>
              <w:top w:val="single" w:sz="18" w:space="0" w:color="auto"/>
              <w:left w:val="thickThinSmallGap" w:sz="18" w:space="0" w:color="auto"/>
            </w:tcBorders>
            <w:shd w:val="clear" w:color="auto" w:fill="auto"/>
            <w:textDirection w:val="btLr"/>
          </w:tcPr>
          <w:p w:rsidR="006239E3" w:rsidRPr="00A04332" w:rsidRDefault="006239E3" w:rsidP="00AC4650">
            <w:pPr>
              <w:ind w:right="113"/>
              <w:jc w:val="center"/>
              <w:rPr>
                <w:b/>
              </w:rPr>
            </w:pPr>
            <w:r>
              <w:rPr>
                <w:b/>
              </w:rPr>
              <w:t>MAYIS</w:t>
            </w:r>
          </w:p>
          <w:p w:rsidR="006239E3" w:rsidRPr="00A04332" w:rsidRDefault="006239E3" w:rsidP="006239E3">
            <w:pPr>
              <w:ind w:left="113" w:right="113"/>
              <w:rPr>
                <w:b/>
              </w:rPr>
            </w:pPr>
          </w:p>
        </w:tc>
        <w:tc>
          <w:tcPr>
            <w:tcW w:w="586" w:type="dxa"/>
            <w:tcBorders>
              <w:top w:val="single" w:sz="18" w:space="0" w:color="auto"/>
            </w:tcBorders>
            <w:textDirection w:val="btLr"/>
            <w:vAlign w:val="center"/>
          </w:tcPr>
          <w:p w:rsidR="006239E3" w:rsidRDefault="006239E3" w:rsidP="006239E3">
            <w:pPr>
              <w:jc w:val="center"/>
              <w:rPr>
                <w:b/>
              </w:rPr>
            </w:pPr>
            <w:r>
              <w:rPr>
                <w:b/>
              </w:rPr>
              <w:t>31</w:t>
            </w:r>
            <w:r w:rsidRPr="00A04332">
              <w:rPr>
                <w:b/>
              </w:rPr>
              <w:t>.</w:t>
            </w:r>
            <w:r>
              <w:rPr>
                <w:b/>
              </w:rPr>
              <w:t xml:space="preserve"> </w:t>
            </w:r>
            <w:r w:rsidRPr="00A04332">
              <w:rPr>
                <w:b/>
              </w:rPr>
              <w:t>HAFTA</w:t>
            </w:r>
          </w:p>
          <w:p w:rsidR="006239E3" w:rsidRPr="00A04332" w:rsidRDefault="006239E3" w:rsidP="006239E3">
            <w:pPr>
              <w:jc w:val="center"/>
              <w:rPr>
                <w:b/>
              </w:rPr>
            </w:pPr>
            <w:r>
              <w:rPr>
                <w:b/>
              </w:rPr>
              <w:t>04-08 MAYIS 2020</w:t>
            </w:r>
          </w:p>
        </w:tc>
        <w:tc>
          <w:tcPr>
            <w:tcW w:w="520" w:type="dxa"/>
            <w:tcBorders>
              <w:top w:val="single" w:sz="18" w:space="0" w:color="auto"/>
            </w:tcBorders>
            <w:vAlign w:val="center"/>
          </w:tcPr>
          <w:p w:rsidR="006239E3" w:rsidRPr="00A04332" w:rsidRDefault="006239E3" w:rsidP="006239E3">
            <w:pPr>
              <w:rPr>
                <w:b/>
              </w:rPr>
            </w:pPr>
          </w:p>
          <w:p w:rsidR="006239E3" w:rsidRPr="00A04332" w:rsidRDefault="006239E3" w:rsidP="006239E3">
            <w:pPr>
              <w:rPr>
                <w:b/>
              </w:rPr>
            </w:pPr>
          </w:p>
          <w:p w:rsidR="006239E3" w:rsidRPr="00A04332" w:rsidRDefault="006239E3" w:rsidP="006239E3">
            <w:pPr>
              <w:rPr>
                <w:b/>
              </w:rPr>
            </w:pPr>
          </w:p>
          <w:p w:rsidR="006239E3" w:rsidRPr="00A04332" w:rsidRDefault="006239E3" w:rsidP="006239E3">
            <w:pPr>
              <w:rPr>
                <w:b/>
              </w:rPr>
            </w:pPr>
          </w:p>
          <w:p w:rsidR="006239E3" w:rsidRPr="00A04332" w:rsidRDefault="006239E3" w:rsidP="006239E3">
            <w:pPr>
              <w:rPr>
                <w:b/>
              </w:rPr>
            </w:pPr>
            <w:r>
              <w:rPr>
                <w:b/>
              </w:rPr>
              <w:t>1</w:t>
            </w:r>
          </w:p>
        </w:tc>
        <w:tc>
          <w:tcPr>
            <w:tcW w:w="2120" w:type="dxa"/>
            <w:vMerge w:val="restart"/>
            <w:tcBorders>
              <w:top w:val="single" w:sz="18" w:space="0" w:color="auto"/>
            </w:tcBorders>
            <w:vAlign w:val="center"/>
          </w:tcPr>
          <w:p w:rsidR="006239E3" w:rsidRPr="001009F4" w:rsidRDefault="00180A4E" w:rsidP="00180A4E">
            <w:pPr>
              <w:rPr>
                <w:sz w:val="22"/>
                <w:szCs w:val="22"/>
              </w:rPr>
            </w:pPr>
            <w:r w:rsidRPr="00AC4650">
              <w:rPr>
                <w:sz w:val="22"/>
                <w:szCs w:val="22"/>
              </w:rPr>
              <w:t>G.2.</w:t>
            </w:r>
            <w:proofErr w:type="gramStart"/>
            <w:r w:rsidRPr="00AC4650">
              <w:rPr>
                <w:sz w:val="22"/>
                <w:szCs w:val="22"/>
              </w:rPr>
              <w:t>2.4</w:t>
            </w:r>
            <w:proofErr w:type="gramEnd"/>
            <w:r w:rsidRPr="00AC4650">
              <w:rPr>
                <w:sz w:val="22"/>
                <w:szCs w:val="22"/>
              </w:rPr>
              <w:t>. Müze, sanat galerisi, sanat atölyesi, ören yeri vb. mekânların sanat açısından önemini ifade eder.</w:t>
            </w:r>
          </w:p>
        </w:tc>
        <w:tc>
          <w:tcPr>
            <w:tcW w:w="4549" w:type="dxa"/>
            <w:vMerge w:val="restart"/>
            <w:tcBorders>
              <w:top w:val="single" w:sz="18" w:space="0" w:color="auto"/>
            </w:tcBorders>
            <w:vAlign w:val="center"/>
          </w:tcPr>
          <w:p w:rsidR="00180A4E" w:rsidRDefault="00180A4E" w:rsidP="007B5010">
            <w:pPr>
              <w:rPr>
                <w:sz w:val="22"/>
                <w:szCs w:val="22"/>
              </w:rPr>
            </w:pPr>
            <w:r>
              <w:rPr>
                <w:sz w:val="22"/>
                <w:szCs w:val="22"/>
              </w:rPr>
              <w:t>Okul ve çevre şartlarının uygunluğuna göre uygulama yaptırılır. Müzeler Haftası ile ilişkilendirilir.</w:t>
            </w:r>
          </w:p>
          <w:p w:rsidR="006239E3" w:rsidRPr="003F091A" w:rsidRDefault="006239E3" w:rsidP="007B5010">
            <w:pPr>
              <w:rPr>
                <w:sz w:val="22"/>
                <w:szCs w:val="22"/>
              </w:rPr>
            </w:pPr>
          </w:p>
        </w:tc>
        <w:tc>
          <w:tcPr>
            <w:tcW w:w="2985" w:type="dxa"/>
            <w:vMerge w:val="restart"/>
            <w:tcBorders>
              <w:top w:val="single" w:sz="18" w:space="0" w:color="auto"/>
            </w:tcBorders>
          </w:tcPr>
          <w:p w:rsidR="006239E3" w:rsidRDefault="006239E3" w:rsidP="007B5010">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6239E3" w:rsidRPr="00AD70DE" w:rsidRDefault="006239E3" w:rsidP="007B5010">
            <w:pPr>
              <w:rPr>
                <w:bCs/>
              </w:rPr>
            </w:pPr>
          </w:p>
          <w:p w:rsidR="006239E3" w:rsidRDefault="006239E3" w:rsidP="007B5010">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6239E3" w:rsidRPr="00D2425F" w:rsidRDefault="006239E3" w:rsidP="007B5010">
            <w:r w:rsidRPr="00D2425F">
              <w:t xml:space="preserve">* Oyun </w:t>
            </w:r>
          </w:p>
          <w:p w:rsidR="006239E3" w:rsidRPr="00D2425F" w:rsidRDefault="006239E3" w:rsidP="007B5010">
            <w:r w:rsidRPr="00D2425F">
              <w:t>* Sorgumla</w:t>
            </w:r>
          </w:p>
          <w:p w:rsidR="006239E3" w:rsidRPr="00D2425F" w:rsidRDefault="006239E3" w:rsidP="007B5010">
            <w:r w:rsidRPr="00D2425F">
              <w:t>* Analiz Etme</w:t>
            </w:r>
          </w:p>
          <w:p w:rsidR="006239E3" w:rsidRPr="00D2425F" w:rsidRDefault="006239E3" w:rsidP="007B5010">
            <w:r w:rsidRPr="00D2425F">
              <w:t>* Değerlendirme</w:t>
            </w:r>
          </w:p>
          <w:p w:rsidR="006239E3" w:rsidRPr="00D2425F" w:rsidRDefault="006239E3" w:rsidP="007B5010">
            <w:r w:rsidRPr="00D2425F">
              <w:t>* Eleştirel Düşünme</w:t>
            </w:r>
          </w:p>
          <w:p w:rsidR="006239E3" w:rsidRPr="00D2425F" w:rsidRDefault="006239E3" w:rsidP="007B5010">
            <w:r w:rsidRPr="00D2425F">
              <w:t xml:space="preserve">* </w:t>
            </w:r>
            <w:proofErr w:type="gramStart"/>
            <w:r w:rsidRPr="00D2425F">
              <w:t>Malzeme  Kullanma</w:t>
            </w:r>
            <w:proofErr w:type="gramEnd"/>
          </w:p>
          <w:p w:rsidR="006239E3" w:rsidRPr="00D2425F" w:rsidRDefault="006239E3" w:rsidP="007B5010">
            <w:r w:rsidRPr="00D2425F">
              <w:t>* Yaratıcı Düşünme</w:t>
            </w:r>
          </w:p>
          <w:p w:rsidR="006239E3" w:rsidRPr="00D2425F" w:rsidRDefault="006239E3" w:rsidP="007B5010">
            <w:r w:rsidRPr="00D2425F">
              <w:t xml:space="preserve">* Medya </w:t>
            </w:r>
            <w:proofErr w:type="gramStart"/>
            <w:r w:rsidRPr="00D2425F">
              <w:t>Okur  yazarlığı</w:t>
            </w:r>
            <w:proofErr w:type="gramEnd"/>
          </w:p>
          <w:p w:rsidR="006239E3" w:rsidRPr="00D2425F" w:rsidRDefault="006239E3" w:rsidP="007B5010">
            <w:r w:rsidRPr="00D2425F">
              <w:t>* Sentez</w:t>
            </w:r>
          </w:p>
          <w:p w:rsidR="006239E3" w:rsidRPr="00D2425F" w:rsidRDefault="006239E3" w:rsidP="007B5010">
            <w:r w:rsidRPr="00D2425F">
              <w:t>* Gözlem Yapma</w:t>
            </w:r>
          </w:p>
          <w:p w:rsidR="006239E3" w:rsidRPr="00D2425F" w:rsidRDefault="006239E3" w:rsidP="007B5010">
            <w:r>
              <w:t>* Tasarı</w:t>
            </w:r>
            <w:r w:rsidRPr="00D2425F">
              <w:t>m</w:t>
            </w:r>
          </w:p>
          <w:p w:rsidR="006239E3" w:rsidRPr="00D2425F" w:rsidRDefault="006239E3" w:rsidP="007B5010">
            <w:r w:rsidRPr="00D2425F">
              <w:t xml:space="preserve">* Görsel </w:t>
            </w:r>
            <w:proofErr w:type="gramStart"/>
            <w:r w:rsidRPr="00D2425F">
              <w:t>Okur yazarlık</w:t>
            </w:r>
            <w:proofErr w:type="gramEnd"/>
          </w:p>
          <w:p w:rsidR="006239E3" w:rsidRPr="00D2425F" w:rsidRDefault="006239E3" w:rsidP="007B5010">
            <w:r w:rsidRPr="00D2425F">
              <w:t>* El-Göz-Beyin koordinasyonu</w:t>
            </w:r>
          </w:p>
          <w:p w:rsidR="006239E3" w:rsidRPr="00D2425F" w:rsidRDefault="006239E3" w:rsidP="007B5010">
            <w:r w:rsidRPr="00D2425F">
              <w:t>* Algılama</w:t>
            </w:r>
          </w:p>
          <w:p w:rsidR="006239E3" w:rsidRPr="00D2425F" w:rsidRDefault="006239E3" w:rsidP="007B5010">
            <w:r w:rsidRPr="00D2425F">
              <w:t>* İnceleme</w:t>
            </w:r>
          </w:p>
          <w:p w:rsidR="006239E3" w:rsidRPr="00D2425F" w:rsidRDefault="006239E3" w:rsidP="007B5010">
            <w:pPr>
              <w:autoSpaceDE w:val="0"/>
              <w:autoSpaceDN w:val="0"/>
              <w:adjustRightInd w:val="0"/>
            </w:pPr>
            <w:r w:rsidRPr="00D2425F">
              <w:t>* İlişkilendirme</w:t>
            </w:r>
          </w:p>
          <w:p w:rsidR="006239E3" w:rsidRPr="00D2425F" w:rsidRDefault="006239E3" w:rsidP="007B5010">
            <w:pPr>
              <w:autoSpaceDE w:val="0"/>
              <w:autoSpaceDN w:val="0"/>
              <w:adjustRightInd w:val="0"/>
            </w:pPr>
            <w:r w:rsidRPr="00D2425F">
              <w:t>* Çizim</w:t>
            </w:r>
          </w:p>
          <w:p w:rsidR="006239E3" w:rsidRPr="00D2425F" w:rsidRDefault="006239E3" w:rsidP="007B5010">
            <w:pPr>
              <w:autoSpaceDE w:val="0"/>
              <w:autoSpaceDN w:val="0"/>
              <w:adjustRightInd w:val="0"/>
            </w:pPr>
            <w:r w:rsidRPr="00D2425F">
              <w:t>* Boyama</w:t>
            </w:r>
          </w:p>
          <w:p w:rsidR="006239E3" w:rsidRPr="00310094" w:rsidRDefault="006239E3" w:rsidP="007B5010">
            <w:pPr>
              <w:autoSpaceDE w:val="0"/>
              <w:autoSpaceDN w:val="0"/>
              <w:adjustRightInd w:val="0"/>
            </w:pPr>
            <w:r w:rsidRPr="00D2425F">
              <w:t>* Bireysel ve grup çalışması</w:t>
            </w:r>
          </w:p>
          <w:p w:rsidR="006239E3" w:rsidRPr="00A04332" w:rsidRDefault="006239E3" w:rsidP="007B5010">
            <w:pPr>
              <w:rPr>
                <w:bCs/>
              </w:rPr>
            </w:pPr>
          </w:p>
        </w:tc>
        <w:tc>
          <w:tcPr>
            <w:tcW w:w="2150" w:type="dxa"/>
            <w:vMerge w:val="restart"/>
            <w:tcBorders>
              <w:top w:val="single" w:sz="18" w:space="0" w:color="auto"/>
            </w:tcBorders>
          </w:tcPr>
          <w:p w:rsidR="006239E3" w:rsidRPr="00AD70DE" w:rsidRDefault="006239E3" w:rsidP="007B5010">
            <w:pPr>
              <w:pStyle w:val="NormalWeb"/>
              <w:spacing w:before="0" w:beforeAutospacing="0" w:after="0" w:afterAutospacing="0"/>
              <w:rPr>
                <w:sz w:val="20"/>
                <w:szCs w:val="20"/>
              </w:rPr>
            </w:pPr>
            <w:r w:rsidRPr="00AD70DE">
              <w:rPr>
                <w:sz w:val="20"/>
                <w:szCs w:val="20"/>
              </w:rPr>
              <w:t> </w:t>
            </w:r>
          </w:p>
          <w:p w:rsidR="006239E3" w:rsidRDefault="006239E3" w:rsidP="007B5010"/>
          <w:p w:rsidR="00180A4E" w:rsidRPr="00180A4E" w:rsidRDefault="00180A4E" w:rsidP="00180A4E">
            <w:pPr>
              <w:rPr>
                <w:sz w:val="22"/>
                <w:szCs w:val="22"/>
              </w:rPr>
            </w:pPr>
            <w:r w:rsidRPr="00180A4E">
              <w:rPr>
                <w:b/>
                <w:bCs/>
                <w:spacing w:val="-20"/>
                <w:sz w:val="22"/>
                <w:szCs w:val="22"/>
              </w:rPr>
              <w:t>!</w:t>
            </w:r>
            <w:proofErr w:type="gramStart"/>
            <w:r w:rsidRPr="00180A4E">
              <w:rPr>
                <w:b/>
                <w:bCs/>
                <w:spacing w:val="-20"/>
                <w:sz w:val="22"/>
                <w:szCs w:val="22"/>
              </w:rPr>
              <w:t>]</w:t>
            </w:r>
            <w:proofErr w:type="gramEnd"/>
            <w:r w:rsidRPr="00180A4E">
              <w:rPr>
                <w:bCs/>
                <w:sz w:val="22"/>
                <w:szCs w:val="22"/>
              </w:rPr>
              <w:t xml:space="preserve"> </w:t>
            </w:r>
            <w:r w:rsidRPr="00180A4E">
              <w:rPr>
                <w:sz w:val="22"/>
                <w:szCs w:val="22"/>
              </w:rPr>
              <w:t>Kazanımlar Türkçe, Matematik, Hayat Bilgisi derslerin kazanımlarıyla ilişkilendirilmelidir.</w:t>
            </w:r>
          </w:p>
          <w:p w:rsidR="006239E3" w:rsidRDefault="006239E3" w:rsidP="007B5010"/>
          <w:p w:rsidR="006239E3" w:rsidRDefault="006239E3" w:rsidP="007B5010"/>
          <w:p w:rsidR="006239E3" w:rsidRDefault="00180A4E" w:rsidP="007B5010">
            <w:pPr>
              <w:rPr>
                <w:sz w:val="22"/>
              </w:rPr>
            </w:pPr>
            <w:r w:rsidRPr="00F618E3">
              <w:rPr>
                <w:sz w:val="22"/>
              </w:rPr>
              <w:t>Bilişim Haftası (Mayıs ayının ilk haftası)</w:t>
            </w:r>
          </w:p>
          <w:p w:rsidR="00180A4E" w:rsidRDefault="00180A4E" w:rsidP="007B5010">
            <w:pPr>
              <w:rPr>
                <w:sz w:val="22"/>
              </w:rPr>
            </w:pPr>
          </w:p>
          <w:p w:rsidR="00180A4E" w:rsidRDefault="00180A4E" w:rsidP="007B5010">
            <w:r w:rsidRPr="00C143A6">
              <w:rPr>
                <w:sz w:val="22"/>
              </w:rPr>
              <w:t>Trafik ve İlkyardım Haftası (Mayıs ayının ilk haftası)</w:t>
            </w:r>
          </w:p>
          <w:p w:rsidR="006239E3" w:rsidRDefault="006239E3" w:rsidP="007B5010"/>
          <w:p w:rsidR="00180A4E" w:rsidRDefault="00180A4E" w:rsidP="007B5010">
            <w:pPr>
              <w:rPr>
                <w:sz w:val="22"/>
              </w:rPr>
            </w:pPr>
            <w:r>
              <w:rPr>
                <w:sz w:val="22"/>
              </w:rPr>
              <w:t>Anneler Günü (Mayıs ayının 2 inci Pazarı)</w:t>
            </w:r>
          </w:p>
          <w:p w:rsidR="00180A4E" w:rsidRDefault="00180A4E" w:rsidP="007B5010">
            <w:pPr>
              <w:rPr>
                <w:sz w:val="22"/>
              </w:rPr>
            </w:pPr>
          </w:p>
          <w:p w:rsidR="00180A4E" w:rsidRDefault="00180A4E" w:rsidP="007B5010">
            <w:pPr>
              <w:rPr>
                <w:sz w:val="22"/>
              </w:rPr>
            </w:pPr>
            <w:r w:rsidRPr="00C143A6">
              <w:rPr>
                <w:sz w:val="22"/>
              </w:rPr>
              <w:t>Engelliler Haftası (10-16 Mayıs)</w:t>
            </w:r>
          </w:p>
          <w:p w:rsidR="00180A4E" w:rsidRDefault="00180A4E" w:rsidP="007B5010">
            <w:pPr>
              <w:rPr>
                <w:sz w:val="22"/>
              </w:rPr>
            </w:pPr>
          </w:p>
          <w:p w:rsidR="00180A4E" w:rsidRDefault="00180A4E" w:rsidP="007B5010">
            <w:r w:rsidRPr="00C143A6">
              <w:rPr>
                <w:sz w:val="22"/>
              </w:rPr>
              <w:t>Müzeler Haftası    (18-24 Mayıs)</w:t>
            </w:r>
          </w:p>
          <w:p w:rsidR="006239E3" w:rsidRPr="00AD70DE" w:rsidRDefault="006239E3" w:rsidP="007B5010"/>
          <w:p w:rsidR="006239E3" w:rsidRPr="00DB6846" w:rsidRDefault="006239E3" w:rsidP="007B5010">
            <w:pPr>
              <w:rPr>
                <w:color w:val="191919"/>
              </w:rPr>
            </w:pPr>
          </w:p>
        </w:tc>
        <w:tc>
          <w:tcPr>
            <w:tcW w:w="2306" w:type="dxa"/>
            <w:vMerge w:val="restart"/>
            <w:tcBorders>
              <w:top w:val="single" w:sz="18" w:space="0" w:color="auto"/>
              <w:right w:val="thickThinSmallGap" w:sz="18" w:space="0" w:color="auto"/>
            </w:tcBorders>
          </w:tcPr>
          <w:p w:rsidR="006239E3" w:rsidRDefault="006239E3" w:rsidP="007B5010">
            <w:r>
              <w:t xml:space="preserve">     Bireysel farklılıklar gerçeğinden dolayı bütün öğrencileri kapsayan, bütün öğrenciler için genel geçer, tek </w:t>
            </w:r>
          </w:p>
          <w:p w:rsidR="006239E3" w:rsidRDefault="006239E3" w:rsidP="007B5010">
            <w:proofErr w:type="gramStart"/>
            <w:r>
              <w:t>tip</w:t>
            </w:r>
            <w:proofErr w:type="gramEnd"/>
            <w:r>
              <w:t xml:space="preserve"> bir ölçme ve değerlendirme yönteminden söz etmek uygun değildir. Öğrencinin akademik gelişimi tek bir yöntemle veya teknikle ölçülüp değerlendirilmez. </w:t>
            </w:r>
          </w:p>
          <w:p w:rsidR="006239E3" w:rsidRDefault="006239E3" w:rsidP="007B5010"/>
          <w:p w:rsidR="006239E3" w:rsidRDefault="006239E3" w:rsidP="007B5010">
            <w:r>
              <w:t xml:space="preserve">     Çok odaklı ölçme değerlendirme esastır. Ölçme ve değerlendirme uygulamaları öğretmen ve öğrencilerin </w:t>
            </w:r>
          </w:p>
          <w:p w:rsidR="006239E3" w:rsidRDefault="006239E3" w:rsidP="007B5010">
            <w:pPr>
              <w:tabs>
                <w:tab w:val="left" w:pos="900"/>
              </w:tabs>
            </w:pPr>
            <w:r>
              <w:t>Aktif katılımıyla gerçekleştirilir.</w:t>
            </w:r>
            <w:r w:rsidRPr="00A04332">
              <w:t xml:space="preserve"> </w:t>
            </w:r>
          </w:p>
          <w:p w:rsidR="006239E3" w:rsidRDefault="006239E3" w:rsidP="007B5010">
            <w:pPr>
              <w:tabs>
                <w:tab w:val="left" w:pos="900"/>
              </w:tabs>
            </w:pPr>
          </w:p>
          <w:p w:rsidR="006239E3" w:rsidRPr="00A04332" w:rsidRDefault="006239E3" w:rsidP="007B5010">
            <w:pPr>
              <w:tabs>
                <w:tab w:val="left" w:pos="900"/>
              </w:tabs>
            </w:pPr>
            <w:r>
              <w:t xml:space="preserve">      Bireylerin ölçme ve değerlendirmeye konu olan ilgi, tutum, değer ve başarı gibi özellikleri zamanla değişebilir. Bu sebeple söz konusu özellikleri tek bir zamanda ölçmek yerine süreç içindeki değişimleri dikkate alan ölçümler kullanmak esastır.</w:t>
            </w:r>
          </w:p>
        </w:tc>
      </w:tr>
      <w:tr w:rsidR="006239E3" w:rsidRPr="00A04332" w:rsidTr="006239E3">
        <w:trPr>
          <w:cantSplit/>
          <w:trHeight w:val="4613"/>
        </w:trPr>
        <w:tc>
          <w:tcPr>
            <w:tcW w:w="579" w:type="dxa"/>
            <w:vMerge/>
            <w:tcBorders>
              <w:left w:val="thickThinSmallGap" w:sz="18" w:space="0" w:color="auto"/>
              <w:bottom w:val="thickThinSmallGap" w:sz="18" w:space="0" w:color="auto"/>
            </w:tcBorders>
            <w:shd w:val="clear" w:color="auto" w:fill="auto"/>
            <w:textDirection w:val="btLr"/>
          </w:tcPr>
          <w:p w:rsidR="006239E3" w:rsidRPr="00A04332" w:rsidRDefault="006239E3" w:rsidP="007B5010">
            <w:pPr>
              <w:ind w:left="113" w:right="113"/>
              <w:jc w:val="center"/>
              <w:rPr>
                <w:b/>
              </w:rPr>
            </w:pPr>
          </w:p>
        </w:tc>
        <w:tc>
          <w:tcPr>
            <w:tcW w:w="586" w:type="dxa"/>
            <w:tcBorders>
              <w:bottom w:val="thickThinSmallGap" w:sz="18" w:space="0" w:color="auto"/>
            </w:tcBorders>
            <w:textDirection w:val="btLr"/>
            <w:vAlign w:val="center"/>
          </w:tcPr>
          <w:p w:rsidR="006239E3" w:rsidRDefault="006239E3" w:rsidP="006239E3">
            <w:pPr>
              <w:jc w:val="center"/>
              <w:rPr>
                <w:b/>
              </w:rPr>
            </w:pPr>
            <w:r>
              <w:rPr>
                <w:b/>
              </w:rPr>
              <w:t>32. HAFTA</w:t>
            </w:r>
          </w:p>
          <w:p w:rsidR="006239E3" w:rsidRPr="00A04332" w:rsidRDefault="006239E3" w:rsidP="006239E3">
            <w:pPr>
              <w:jc w:val="center"/>
              <w:rPr>
                <w:b/>
              </w:rPr>
            </w:pPr>
            <w:r>
              <w:rPr>
                <w:b/>
              </w:rPr>
              <w:t xml:space="preserve">11-15 MAYIS </w:t>
            </w:r>
            <w:r w:rsidR="004355A4">
              <w:rPr>
                <w:b/>
              </w:rPr>
              <w:t>2020</w:t>
            </w:r>
          </w:p>
        </w:tc>
        <w:tc>
          <w:tcPr>
            <w:tcW w:w="520" w:type="dxa"/>
            <w:tcBorders>
              <w:bottom w:val="thickThinSmallGap" w:sz="18" w:space="0" w:color="auto"/>
            </w:tcBorders>
            <w:vAlign w:val="center"/>
          </w:tcPr>
          <w:p w:rsidR="006239E3" w:rsidRPr="00A04332" w:rsidRDefault="006239E3" w:rsidP="007B5010">
            <w:pPr>
              <w:jc w:val="center"/>
              <w:rPr>
                <w:b/>
              </w:rPr>
            </w:pPr>
            <w:r>
              <w:rPr>
                <w:b/>
              </w:rPr>
              <w:t>1</w:t>
            </w:r>
          </w:p>
          <w:p w:rsidR="006239E3" w:rsidRPr="00A04332" w:rsidRDefault="006239E3" w:rsidP="007B5010">
            <w:pPr>
              <w:jc w:val="center"/>
              <w:rPr>
                <w:b/>
              </w:rPr>
            </w:pPr>
          </w:p>
        </w:tc>
        <w:tc>
          <w:tcPr>
            <w:tcW w:w="2120" w:type="dxa"/>
            <w:vMerge/>
            <w:tcBorders>
              <w:bottom w:val="thickThinSmallGap" w:sz="18" w:space="0" w:color="auto"/>
            </w:tcBorders>
            <w:vAlign w:val="center"/>
          </w:tcPr>
          <w:p w:rsidR="006239E3" w:rsidRPr="001009F4" w:rsidRDefault="006239E3" w:rsidP="007B5010">
            <w:pPr>
              <w:rPr>
                <w:sz w:val="22"/>
                <w:szCs w:val="22"/>
              </w:rPr>
            </w:pPr>
          </w:p>
        </w:tc>
        <w:tc>
          <w:tcPr>
            <w:tcW w:w="4549" w:type="dxa"/>
            <w:vMerge/>
            <w:tcBorders>
              <w:bottom w:val="thickThinSmallGap" w:sz="18" w:space="0" w:color="auto"/>
            </w:tcBorders>
            <w:vAlign w:val="center"/>
          </w:tcPr>
          <w:p w:rsidR="006239E3" w:rsidRPr="00BC4D27" w:rsidRDefault="006239E3" w:rsidP="007B5010">
            <w:pPr>
              <w:rPr>
                <w:sz w:val="22"/>
                <w:szCs w:val="22"/>
              </w:rPr>
            </w:pPr>
          </w:p>
        </w:tc>
        <w:tc>
          <w:tcPr>
            <w:tcW w:w="2985" w:type="dxa"/>
            <w:vMerge/>
            <w:tcBorders>
              <w:bottom w:val="thickThinSmallGap" w:sz="18" w:space="0" w:color="auto"/>
            </w:tcBorders>
          </w:tcPr>
          <w:p w:rsidR="006239E3" w:rsidRPr="00FD1E94" w:rsidRDefault="006239E3" w:rsidP="007B5010">
            <w:pPr>
              <w:rPr>
                <w:bCs/>
              </w:rPr>
            </w:pPr>
          </w:p>
        </w:tc>
        <w:tc>
          <w:tcPr>
            <w:tcW w:w="2150" w:type="dxa"/>
            <w:vMerge/>
            <w:tcBorders>
              <w:bottom w:val="thickThinSmallGap" w:sz="18" w:space="0" w:color="auto"/>
            </w:tcBorders>
          </w:tcPr>
          <w:p w:rsidR="006239E3" w:rsidRPr="00AD70DE" w:rsidRDefault="006239E3" w:rsidP="007B5010"/>
        </w:tc>
        <w:tc>
          <w:tcPr>
            <w:tcW w:w="2306" w:type="dxa"/>
            <w:vMerge/>
            <w:tcBorders>
              <w:bottom w:val="thickThinSmallGap" w:sz="18" w:space="0" w:color="auto"/>
              <w:right w:val="thickThinSmallGap" w:sz="18" w:space="0" w:color="auto"/>
            </w:tcBorders>
          </w:tcPr>
          <w:p w:rsidR="006239E3" w:rsidRPr="00A04332" w:rsidRDefault="006239E3" w:rsidP="007B5010">
            <w:pPr>
              <w:tabs>
                <w:tab w:val="left" w:pos="900"/>
              </w:tabs>
              <w:jc w:val="both"/>
              <w:rPr>
                <w:bCs/>
              </w:rPr>
            </w:pPr>
          </w:p>
        </w:tc>
      </w:tr>
    </w:tbl>
    <w:p w:rsidR="00AC4650" w:rsidRDefault="00AC4650"/>
    <w:p w:rsidR="006239E3" w:rsidRDefault="006239E3"/>
    <w:p w:rsidR="00056955" w:rsidRDefault="00056955"/>
    <w:p w:rsidR="00056955" w:rsidRDefault="00056955"/>
    <w:p w:rsidR="00056955" w:rsidRDefault="00056955"/>
    <w:p w:rsidR="006239E3" w:rsidRDefault="006239E3"/>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83"/>
        <w:gridCol w:w="519"/>
        <w:gridCol w:w="2112"/>
        <w:gridCol w:w="4532"/>
        <w:gridCol w:w="2975"/>
        <w:gridCol w:w="2142"/>
        <w:gridCol w:w="2296"/>
      </w:tblGrid>
      <w:tr w:rsidR="006239E3" w:rsidRPr="00056955" w:rsidTr="00E5537B">
        <w:trPr>
          <w:cantSplit/>
          <w:trHeight w:val="226"/>
        </w:trPr>
        <w:tc>
          <w:tcPr>
            <w:tcW w:w="3790" w:type="dxa"/>
            <w:gridSpan w:val="4"/>
            <w:tcBorders>
              <w:top w:val="thickThinSmallGap" w:sz="18" w:space="0" w:color="auto"/>
              <w:left w:val="thickThinSmallGap" w:sz="18" w:space="0" w:color="auto"/>
              <w:bottom w:val="single" w:sz="18" w:space="0" w:color="auto"/>
            </w:tcBorders>
            <w:vAlign w:val="center"/>
          </w:tcPr>
          <w:p w:rsidR="006239E3" w:rsidRPr="00056955" w:rsidRDefault="006239E3" w:rsidP="007B5010">
            <w:pPr>
              <w:rPr>
                <w:b/>
                <w:color w:val="FF0000"/>
              </w:rPr>
            </w:pPr>
            <w:r w:rsidRPr="00056955">
              <w:rPr>
                <w:b/>
                <w:color w:val="FF0000"/>
              </w:rPr>
              <w:t>ÖĞRENME ALANI</w:t>
            </w:r>
          </w:p>
        </w:tc>
        <w:tc>
          <w:tcPr>
            <w:tcW w:w="11945" w:type="dxa"/>
            <w:gridSpan w:val="4"/>
            <w:tcBorders>
              <w:top w:val="thickThinSmallGap" w:sz="18" w:space="0" w:color="auto"/>
              <w:bottom w:val="single" w:sz="18" w:space="0" w:color="auto"/>
              <w:right w:val="thickThinSmallGap" w:sz="18" w:space="0" w:color="auto"/>
            </w:tcBorders>
            <w:vAlign w:val="center"/>
          </w:tcPr>
          <w:p w:rsidR="006239E3" w:rsidRPr="00056955" w:rsidRDefault="006239E3" w:rsidP="006239E3">
            <w:pPr>
              <w:rPr>
                <w:b/>
                <w:color w:val="FF0000"/>
              </w:rPr>
            </w:pPr>
            <w:r w:rsidRPr="00056955">
              <w:rPr>
                <w:b/>
                <w:color w:val="FF0000"/>
              </w:rPr>
              <w:t xml:space="preserve">2.3. SANAT ELEŞTİRİSİ VE ESTETİK                                                             SÜRE: </w:t>
            </w:r>
            <w:r w:rsidR="0061055A" w:rsidRPr="00056955">
              <w:rPr>
                <w:b/>
                <w:color w:val="FF0000"/>
              </w:rPr>
              <w:t>18 MAYIS- 19 HAZİRAN 2020</w:t>
            </w:r>
          </w:p>
        </w:tc>
      </w:tr>
      <w:tr w:rsidR="006239E3" w:rsidRPr="00BC4D27" w:rsidTr="00E5537B">
        <w:trPr>
          <w:cantSplit/>
          <w:trHeight w:val="728"/>
        </w:trPr>
        <w:tc>
          <w:tcPr>
            <w:tcW w:w="576" w:type="dxa"/>
            <w:tcBorders>
              <w:top w:val="thickThinSmallGap" w:sz="18" w:space="0" w:color="auto"/>
              <w:left w:val="thickThinSmallGap" w:sz="18" w:space="0" w:color="auto"/>
              <w:bottom w:val="single" w:sz="18" w:space="0" w:color="auto"/>
            </w:tcBorders>
            <w:textDirection w:val="btLr"/>
          </w:tcPr>
          <w:p w:rsidR="006239E3" w:rsidRPr="00BC4D27" w:rsidRDefault="006239E3" w:rsidP="007B5010">
            <w:pPr>
              <w:ind w:left="113" w:right="113"/>
              <w:jc w:val="center"/>
              <w:rPr>
                <w:b/>
              </w:rPr>
            </w:pPr>
            <w:r w:rsidRPr="00BC4D27">
              <w:rPr>
                <w:b/>
              </w:rPr>
              <w:t>AY</w:t>
            </w:r>
          </w:p>
        </w:tc>
        <w:tc>
          <w:tcPr>
            <w:tcW w:w="583" w:type="dxa"/>
            <w:tcBorders>
              <w:top w:val="thickThinSmallGap" w:sz="18" w:space="0" w:color="auto"/>
              <w:bottom w:val="single" w:sz="18" w:space="0" w:color="auto"/>
            </w:tcBorders>
            <w:textDirection w:val="btLr"/>
          </w:tcPr>
          <w:p w:rsidR="006239E3" w:rsidRPr="00BC4D27" w:rsidRDefault="006239E3" w:rsidP="007B5010">
            <w:pPr>
              <w:ind w:left="113" w:right="113"/>
              <w:jc w:val="center"/>
              <w:rPr>
                <w:b/>
              </w:rPr>
            </w:pPr>
            <w:r w:rsidRPr="00BC4D27">
              <w:rPr>
                <w:b/>
              </w:rPr>
              <w:t>HAFTA</w:t>
            </w:r>
          </w:p>
          <w:p w:rsidR="006239E3" w:rsidRPr="00BC4D27" w:rsidRDefault="006239E3" w:rsidP="007B5010">
            <w:pPr>
              <w:ind w:left="113" w:right="113"/>
              <w:jc w:val="center"/>
              <w:rPr>
                <w:b/>
              </w:rPr>
            </w:pPr>
          </w:p>
        </w:tc>
        <w:tc>
          <w:tcPr>
            <w:tcW w:w="519" w:type="dxa"/>
            <w:tcBorders>
              <w:top w:val="thickThinSmallGap" w:sz="18" w:space="0" w:color="auto"/>
              <w:bottom w:val="single" w:sz="18" w:space="0" w:color="auto"/>
            </w:tcBorders>
            <w:textDirection w:val="btLr"/>
          </w:tcPr>
          <w:p w:rsidR="006239E3" w:rsidRPr="00BC4D27" w:rsidRDefault="006239E3" w:rsidP="007B5010">
            <w:pPr>
              <w:ind w:left="113" w:right="113"/>
              <w:jc w:val="center"/>
              <w:rPr>
                <w:b/>
              </w:rPr>
            </w:pPr>
            <w:r w:rsidRPr="00BC4D27">
              <w:rPr>
                <w:b/>
              </w:rPr>
              <w:t>SAAT</w:t>
            </w:r>
          </w:p>
        </w:tc>
        <w:tc>
          <w:tcPr>
            <w:tcW w:w="2112" w:type="dxa"/>
            <w:tcBorders>
              <w:top w:val="thickThinSmallGap" w:sz="18" w:space="0" w:color="auto"/>
              <w:bottom w:val="single" w:sz="18" w:space="0" w:color="auto"/>
            </w:tcBorders>
            <w:vAlign w:val="center"/>
          </w:tcPr>
          <w:p w:rsidR="006239E3" w:rsidRPr="00BC4D27" w:rsidRDefault="006239E3" w:rsidP="007B5010">
            <w:pPr>
              <w:jc w:val="center"/>
              <w:rPr>
                <w:b/>
              </w:rPr>
            </w:pPr>
            <w:r w:rsidRPr="00BC4D27">
              <w:rPr>
                <w:b/>
              </w:rPr>
              <w:t>KAZANIMLAR</w:t>
            </w:r>
          </w:p>
        </w:tc>
        <w:tc>
          <w:tcPr>
            <w:tcW w:w="4532" w:type="dxa"/>
            <w:tcBorders>
              <w:top w:val="thickThinSmallGap" w:sz="18" w:space="0" w:color="auto"/>
              <w:bottom w:val="single" w:sz="18" w:space="0" w:color="auto"/>
            </w:tcBorders>
            <w:vAlign w:val="center"/>
          </w:tcPr>
          <w:p w:rsidR="006239E3" w:rsidRPr="00BC4D27" w:rsidRDefault="006239E3" w:rsidP="007B5010">
            <w:pPr>
              <w:jc w:val="center"/>
              <w:rPr>
                <w:b/>
              </w:rPr>
            </w:pPr>
            <w:r w:rsidRPr="00BC4D27">
              <w:rPr>
                <w:b/>
              </w:rPr>
              <w:t>ETKİNLİKLER</w:t>
            </w:r>
          </w:p>
          <w:p w:rsidR="006239E3" w:rsidRPr="00BC4D27" w:rsidRDefault="006239E3" w:rsidP="007B5010">
            <w:pPr>
              <w:jc w:val="center"/>
              <w:rPr>
                <w:b/>
              </w:rPr>
            </w:pPr>
            <w:r w:rsidRPr="00BC4D27">
              <w:rPr>
                <w:b/>
              </w:rPr>
              <w:t>VE AÇIKLAMALAR</w:t>
            </w:r>
          </w:p>
          <w:p w:rsidR="006239E3" w:rsidRPr="00BC4D27" w:rsidRDefault="006239E3" w:rsidP="007B5010">
            <w:pPr>
              <w:jc w:val="center"/>
              <w:rPr>
                <w:b/>
              </w:rPr>
            </w:pPr>
          </w:p>
        </w:tc>
        <w:tc>
          <w:tcPr>
            <w:tcW w:w="2975" w:type="dxa"/>
            <w:tcBorders>
              <w:top w:val="thickThinSmallGap" w:sz="18" w:space="0" w:color="auto"/>
              <w:bottom w:val="single" w:sz="18" w:space="0" w:color="auto"/>
            </w:tcBorders>
            <w:vAlign w:val="center"/>
          </w:tcPr>
          <w:p w:rsidR="006239E3" w:rsidRPr="00BC4D27" w:rsidRDefault="006239E3" w:rsidP="007B5010">
            <w:pPr>
              <w:jc w:val="center"/>
              <w:rPr>
                <w:b/>
              </w:rPr>
            </w:pPr>
            <w:r w:rsidRPr="00BC4D27">
              <w:rPr>
                <w:b/>
              </w:rPr>
              <w:t>ÖĞRETİM MATERYALLERİ VE YÖNTEMLERİ</w:t>
            </w:r>
          </w:p>
        </w:tc>
        <w:tc>
          <w:tcPr>
            <w:tcW w:w="2142" w:type="dxa"/>
            <w:tcBorders>
              <w:top w:val="thickThinSmallGap" w:sz="18" w:space="0" w:color="auto"/>
              <w:bottom w:val="single" w:sz="18" w:space="0" w:color="auto"/>
            </w:tcBorders>
            <w:vAlign w:val="center"/>
          </w:tcPr>
          <w:p w:rsidR="006239E3" w:rsidRPr="00BC4D27" w:rsidRDefault="006239E3" w:rsidP="007B5010">
            <w:pPr>
              <w:jc w:val="center"/>
              <w:rPr>
                <w:b/>
              </w:rPr>
            </w:pPr>
            <w:r w:rsidRPr="00BC4D27">
              <w:rPr>
                <w:b/>
              </w:rPr>
              <w:t>ARA DİSİPLİNLER VE</w:t>
            </w:r>
          </w:p>
          <w:p w:rsidR="006239E3" w:rsidRPr="00BC4D27" w:rsidRDefault="006239E3" w:rsidP="007B5010">
            <w:pPr>
              <w:jc w:val="center"/>
              <w:rPr>
                <w:b/>
              </w:rPr>
            </w:pPr>
            <w:r w:rsidRPr="00BC4D27">
              <w:rPr>
                <w:b/>
              </w:rPr>
              <w:t>ATATÜRKÇÜLÜK DİĞER DERSLERLE İLİŞKİLENDİRME</w:t>
            </w:r>
          </w:p>
        </w:tc>
        <w:tc>
          <w:tcPr>
            <w:tcW w:w="2296" w:type="dxa"/>
            <w:tcBorders>
              <w:top w:val="thickThinSmallGap" w:sz="18" w:space="0" w:color="auto"/>
              <w:bottom w:val="single" w:sz="18" w:space="0" w:color="auto"/>
              <w:right w:val="thickThinSmallGap" w:sz="18" w:space="0" w:color="auto"/>
            </w:tcBorders>
            <w:vAlign w:val="center"/>
          </w:tcPr>
          <w:p w:rsidR="006239E3" w:rsidRPr="00BC4D27" w:rsidRDefault="006239E3" w:rsidP="007B5010">
            <w:pPr>
              <w:jc w:val="center"/>
              <w:rPr>
                <w:b/>
              </w:rPr>
            </w:pPr>
            <w:r w:rsidRPr="00BC4D27">
              <w:rPr>
                <w:b/>
              </w:rPr>
              <w:t>ÖLÇME VE DEĞERLENDİRME</w:t>
            </w:r>
          </w:p>
        </w:tc>
      </w:tr>
      <w:tr w:rsidR="004355A4" w:rsidRPr="00A04332" w:rsidTr="00E5537B">
        <w:trPr>
          <w:cantSplit/>
          <w:trHeight w:val="1707"/>
        </w:trPr>
        <w:tc>
          <w:tcPr>
            <w:tcW w:w="576" w:type="dxa"/>
            <w:vMerge w:val="restart"/>
            <w:tcBorders>
              <w:top w:val="single" w:sz="18" w:space="0" w:color="auto"/>
              <w:left w:val="thickThinSmallGap" w:sz="18" w:space="0" w:color="auto"/>
            </w:tcBorders>
            <w:shd w:val="clear" w:color="auto" w:fill="auto"/>
            <w:textDirection w:val="btLr"/>
          </w:tcPr>
          <w:p w:rsidR="004355A4" w:rsidRPr="00A04332" w:rsidRDefault="004355A4" w:rsidP="007B5010">
            <w:pPr>
              <w:ind w:right="113"/>
              <w:jc w:val="center"/>
              <w:rPr>
                <w:b/>
              </w:rPr>
            </w:pPr>
            <w:r>
              <w:rPr>
                <w:b/>
              </w:rPr>
              <w:t>MAYIS-HAZİRAN</w:t>
            </w:r>
          </w:p>
          <w:p w:rsidR="004355A4" w:rsidRPr="00A04332" w:rsidRDefault="004355A4" w:rsidP="007B5010">
            <w:pPr>
              <w:ind w:left="113" w:right="113"/>
              <w:rPr>
                <w:b/>
              </w:rPr>
            </w:pPr>
          </w:p>
        </w:tc>
        <w:tc>
          <w:tcPr>
            <w:tcW w:w="583" w:type="dxa"/>
            <w:tcBorders>
              <w:top w:val="single" w:sz="18" w:space="0" w:color="auto"/>
            </w:tcBorders>
            <w:textDirection w:val="btLr"/>
            <w:vAlign w:val="center"/>
          </w:tcPr>
          <w:p w:rsidR="004355A4" w:rsidRDefault="004355A4" w:rsidP="007B5010">
            <w:pPr>
              <w:jc w:val="center"/>
              <w:rPr>
                <w:b/>
              </w:rPr>
            </w:pPr>
            <w:r>
              <w:rPr>
                <w:b/>
              </w:rPr>
              <w:t>33</w:t>
            </w:r>
            <w:r w:rsidRPr="00A04332">
              <w:rPr>
                <w:b/>
              </w:rPr>
              <w:t>.</w:t>
            </w:r>
            <w:r>
              <w:rPr>
                <w:b/>
              </w:rPr>
              <w:t xml:space="preserve"> </w:t>
            </w:r>
            <w:r w:rsidRPr="00A04332">
              <w:rPr>
                <w:b/>
              </w:rPr>
              <w:t>HAFTA</w:t>
            </w:r>
          </w:p>
          <w:p w:rsidR="004355A4" w:rsidRPr="00A04332" w:rsidRDefault="004355A4" w:rsidP="007B5010">
            <w:pPr>
              <w:jc w:val="center"/>
              <w:rPr>
                <w:b/>
              </w:rPr>
            </w:pPr>
            <w:r>
              <w:rPr>
                <w:b/>
              </w:rPr>
              <w:t>18-22 MAYIS 2020</w:t>
            </w:r>
          </w:p>
        </w:tc>
        <w:tc>
          <w:tcPr>
            <w:tcW w:w="519" w:type="dxa"/>
            <w:tcBorders>
              <w:top w:val="single" w:sz="18" w:space="0" w:color="auto"/>
            </w:tcBorders>
          </w:tcPr>
          <w:p w:rsidR="004355A4" w:rsidRPr="00A04332" w:rsidRDefault="004355A4" w:rsidP="007B5010">
            <w:pPr>
              <w:jc w:val="center"/>
              <w:rPr>
                <w:b/>
              </w:rPr>
            </w:pPr>
          </w:p>
          <w:p w:rsidR="004355A4" w:rsidRPr="00A04332" w:rsidRDefault="004355A4" w:rsidP="007B5010">
            <w:pPr>
              <w:jc w:val="center"/>
              <w:rPr>
                <w:b/>
              </w:rPr>
            </w:pPr>
          </w:p>
          <w:p w:rsidR="004355A4" w:rsidRPr="00A04332" w:rsidRDefault="004355A4" w:rsidP="007B5010">
            <w:pPr>
              <w:jc w:val="center"/>
              <w:rPr>
                <w:b/>
              </w:rPr>
            </w:pPr>
          </w:p>
          <w:p w:rsidR="004355A4" w:rsidRPr="00A04332" w:rsidRDefault="004355A4" w:rsidP="007B5010">
            <w:pPr>
              <w:jc w:val="center"/>
              <w:rPr>
                <w:b/>
              </w:rPr>
            </w:pPr>
          </w:p>
          <w:p w:rsidR="004355A4" w:rsidRPr="00A04332" w:rsidRDefault="004355A4" w:rsidP="007B5010">
            <w:pPr>
              <w:rPr>
                <w:b/>
              </w:rPr>
            </w:pPr>
            <w:r>
              <w:rPr>
                <w:b/>
              </w:rPr>
              <w:t>1</w:t>
            </w:r>
          </w:p>
        </w:tc>
        <w:tc>
          <w:tcPr>
            <w:tcW w:w="2112" w:type="dxa"/>
            <w:vMerge w:val="restart"/>
            <w:tcBorders>
              <w:top w:val="single" w:sz="18" w:space="0" w:color="auto"/>
            </w:tcBorders>
            <w:vAlign w:val="center"/>
          </w:tcPr>
          <w:p w:rsidR="004355A4" w:rsidRPr="001009F4" w:rsidRDefault="004355A4" w:rsidP="007B5010">
            <w:pPr>
              <w:rPr>
                <w:sz w:val="22"/>
                <w:szCs w:val="22"/>
              </w:rPr>
            </w:pPr>
            <w:r w:rsidRPr="00DB5829">
              <w:rPr>
                <w:sz w:val="22"/>
                <w:szCs w:val="22"/>
              </w:rPr>
              <w:t>G.2.</w:t>
            </w:r>
            <w:proofErr w:type="gramStart"/>
            <w:r w:rsidRPr="00DB5829">
              <w:rPr>
                <w:sz w:val="22"/>
                <w:szCs w:val="22"/>
              </w:rPr>
              <w:t>3.1</w:t>
            </w:r>
            <w:proofErr w:type="gramEnd"/>
            <w:r w:rsidRPr="00DB5829">
              <w:rPr>
                <w:sz w:val="22"/>
                <w:szCs w:val="22"/>
              </w:rPr>
              <w:t>. Sanat eserinin konusunu söyler.</w:t>
            </w:r>
          </w:p>
        </w:tc>
        <w:tc>
          <w:tcPr>
            <w:tcW w:w="4532" w:type="dxa"/>
            <w:vMerge w:val="restart"/>
            <w:tcBorders>
              <w:top w:val="single" w:sz="18" w:space="0" w:color="auto"/>
            </w:tcBorders>
            <w:vAlign w:val="center"/>
          </w:tcPr>
          <w:p w:rsidR="004355A4" w:rsidRPr="003F091A" w:rsidRDefault="004355A4" w:rsidP="00DB5829">
            <w:pPr>
              <w:rPr>
                <w:sz w:val="22"/>
                <w:szCs w:val="22"/>
              </w:rPr>
            </w:pPr>
            <w:r w:rsidRPr="00DB5829">
              <w:rPr>
                <w:sz w:val="22"/>
                <w:szCs w:val="22"/>
              </w:rPr>
              <w:t>Konusu figüratif, portre, natürmort ve peyzaj olan sanat eseri örnekleri gösterilerek aralarındaki farklar üzerinde durulur.</w:t>
            </w:r>
          </w:p>
        </w:tc>
        <w:tc>
          <w:tcPr>
            <w:tcW w:w="2975" w:type="dxa"/>
            <w:vMerge w:val="restart"/>
            <w:tcBorders>
              <w:top w:val="single" w:sz="18" w:space="0" w:color="auto"/>
            </w:tcBorders>
          </w:tcPr>
          <w:p w:rsidR="004355A4" w:rsidRDefault="004355A4" w:rsidP="007B5010">
            <w:pPr>
              <w:rPr>
                <w:bCs/>
              </w:rPr>
            </w:pPr>
            <w:r w:rsidRPr="00A04332">
              <w:rPr>
                <w:b/>
                <w:bCs/>
                <w:spacing w:val="-20"/>
              </w:rPr>
              <w:t xml:space="preserve"> [!]</w:t>
            </w:r>
            <w:r w:rsidRPr="00A04332">
              <w:rPr>
                <w:bCs/>
              </w:rPr>
              <w:t xml:space="preserve"> Tercih edilen araç - gereçler </w:t>
            </w:r>
            <w:proofErr w:type="gramStart"/>
            <w:r w:rsidRPr="00A04332">
              <w:rPr>
                <w:bCs/>
              </w:rPr>
              <w:t xml:space="preserve">en </w:t>
            </w:r>
            <w:r w:rsidRPr="00A04332">
              <w:t xml:space="preserve"> </w:t>
            </w:r>
            <w:r w:rsidRPr="00A04332">
              <w:rPr>
                <w:bCs/>
              </w:rPr>
              <w:t>az</w:t>
            </w:r>
            <w:proofErr w:type="gramEnd"/>
            <w:r w:rsidRPr="00A04332">
              <w:rPr>
                <w:bCs/>
              </w:rPr>
              <w:t xml:space="preserve"> bir ders öncesinden öğrencilere bildirilmeli, araç-gereç ve teknik seçimlerinde öğrencilerin ilgi ve istekleri dikkate alınmalıdır.</w:t>
            </w:r>
          </w:p>
          <w:p w:rsidR="004355A4" w:rsidRPr="00AD70DE" w:rsidRDefault="004355A4" w:rsidP="007B5010">
            <w:pPr>
              <w:rPr>
                <w:bCs/>
              </w:rPr>
            </w:pPr>
          </w:p>
          <w:p w:rsidR="004355A4" w:rsidRDefault="004355A4" w:rsidP="007B5010">
            <w:pPr>
              <w:autoSpaceDE w:val="0"/>
              <w:autoSpaceDN w:val="0"/>
              <w:adjustRightInd w:val="0"/>
              <w:rPr>
                <w:rFonts w:eastAsia="SimSun"/>
                <w:iCs/>
              </w:rPr>
            </w:pPr>
            <w:r w:rsidRPr="00AD70DE">
              <w:rPr>
                <w:rFonts w:eastAsia="SimSun"/>
                <w:iCs/>
              </w:rPr>
              <w:t>Görsel sanat çalışması oluşturma süreci; araştırma, bilgiye ulaşma, gözlem, malzemenin belirlenmesi, tasarlama ve biçimlendirme basamaklarını içerir.</w:t>
            </w:r>
          </w:p>
          <w:p w:rsidR="004355A4" w:rsidRPr="00D2425F" w:rsidRDefault="004355A4" w:rsidP="007B5010">
            <w:r w:rsidRPr="00D2425F">
              <w:t xml:space="preserve">* Oyun </w:t>
            </w:r>
          </w:p>
          <w:p w:rsidR="004355A4" w:rsidRPr="00D2425F" w:rsidRDefault="004355A4" w:rsidP="007B5010">
            <w:r w:rsidRPr="00D2425F">
              <w:t>* Sorgumla</w:t>
            </w:r>
          </w:p>
          <w:p w:rsidR="004355A4" w:rsidRPr="00D2425F" w:rsidRDefault="004355A4" w:rsidP="007B5010">
            <w:r w:rsidRPr="00D2425F">
              <w:t>* Analiz Etme</w:t>
            </w:r>
          </w:p>
          <w:p w:rsidR="004355A4" w:rsidRPr="00D2425F" w:rsidRDefault="004355A4" w:rsidP="007B5010">
            <w:r w:rsidRPr="00D2425F">
              <w:t>* Değerlendirme</w:t>
            </w:r>
          </w:p>
          <w:p w:rsidR="004355A4" w:rsidRPr="00D2425F" w:rsidRDefault="004355A4" w:rsidP="007B5010">
            <w:r w:rsidRPr="00D2425F">
              <w:t>* Eleştirel Düşünme</w:t>
            </w:r>
          </w:p>
          <w:p w:rsidR="004355A4" w:rsidRPr="00D2425F" w:rsidRDefault="004355A4" w:rsidP="007B5010">
            <w:r w:rsidRPr="00D2425F">
              <w:t xml:space="preserve">* </w:t>
            </w:r>
            <w:proofErr w:type="gramStart"/>
            <w:r w:rsidRPr="00D2425F">
              <w:t>Malzeme  Kullanma</w:t>
            </w:r>
            <w:proofErr w:type="gramEnd"/>
          </w:p>
          <w:p w:rsidR="004355A4" w:rsidRPr="00D2425F" w:rsidRDefault="004355A4" w:rsidP="007B5010">
            <w:r w:rsidRPr="00D2425F">
              <w:t>* Yaratıcı Düşünme</w:t>
            </w:r>
          </w:p>
          <w:p w:rsidR="004355A4" w:rsidRPr="00D2425F" w:rsidRDefault="004355A4" w:rsidP="007B5010">
            <w:r>
              <w:t xml:space="preserve">* Medya </w:t>
            </w:r>
            <w:proofErr w:type="gramStart"/>
            <w:r>
              <w:t>Okur</w:t>
            </w:r>
            <w:r w:rsidRPr="00D2425F">
              <w:t xml:space="preserve"> yazarlığı</w:t>
            </w:r>
            <w:proofErr w:type="gramEnd"/>
          </w:p>
          <w:p w:rsidR="004355A4" w:rsidRPr="00D2425F" w:rsidRDefault="004355A4" w:rsidP="007B5010">
            <w:r w:rsidRPr="00D2425F">
              <w:t>* Sentez</w:t>
            </w:r>
          </w:p>
          <w:p w:rsidR="004355A4" w:rsidRPr="00D2425F" w:rsidRDefault="004355A4" w:rsidP="007B5010">
            <w:r w:rsidRPr="00D2425F">
              <w:t>* Gözlem Yapma</w:t>
            </w:r>
          </w:p>
          <w:p w:rsidR="004355A4" w:rsidRPr="00D2425F" w:rsidRDefault="004355A4" w:rsidP="007B5010">
            <w:r>
              <w:t>* Tasarı</w:t>
            </w:r>
            <w:r w:rsidRPr="00D2425F">
              <w:t>m</w:t>
            </w:r>
          </w:p>
          <w:p w:rsidR="004355A4" w:rsidRPr="00D2425F" w:rsidRDefault="004355A4" w:rsidP="007B5010">
            <w:r w:rsidRPr="00D2425F">
              <w:t xml:space="preserve">* Görsel </w:t>
            </w:r>
            <w:proofErr w:type="gramStart"/>
            <w:r w:rsidRPr="00D2425F">
              <w:t>Okur yazarlık</w:t>
            </w:r>
            <w:proofErr w:type="gramEnd"/>
          </w:p>
          <w:p w:rsidR="004355A4" w:rsidRPr="00D2425F" w:rsidRDefault="004355A4" w:rsidP="007B5010">
            <w:r w:rsidRPr="00D2425F">
              <w:t>* El-Göz-Beyin koordinasyonu</w:t>
            </w:r>
          </w:p>
          <w:p w:rsidR="004355A4" w:rsidRPr="00D2425F" w:rsidRDefault="004355A4" w:rsidP="007B5010">
            <w:r w:rsidRPr="00D2425F">
              <w:t>* Algılama</w:t>
            </w:r>
          </w:p>
          <w:p w:rsidR="004355A4" w:rsidRPr="00D2425F" w:rsidRDefault="004355A4" w:rsidP="007B5010">
            <w:r w:rsidRPr="00D2425F">
              <w:t>* İnceleme</w:t>
            </w:r>
          </w:p>
          <w:p w:rsidR="004355A4" w:rsidRPr="00D2425F" w:rsidRDefault="004355A4" w:rsidP="007B5010">
            <w:pPr>
              <w:autoSpaceDE w:val="0"/>
              <w:autoSpaceDN w:val="0"/>
              <w:adjustRightInd w:val="0"/>
            </w:pPr>
            <w:r w:rsidRPr="00D2425F">
              <w:t>* İlişkilendirme</w:t>
            </w:r>
          </w:p>
          <w:p w:rsidR="004355A4" w:rsidRPr="00D2425F" w:rsidRDefault="004355A4" w:rsidP="007B5010">
            <w:pPr>
              <w:autoSpaceDE w:val="0"/>
              <w:autoSpaceDN w:val="0"/>
              <w:adjustRightInd w:val="0"/>
            </w:pPr>
            <w:r w:rsidRPr="00D2425F">
              <w:t>* Çizim</w:t>
            </w:r>
          </w:p>
          <w:p w:rsidR="004355A4" w:rsidRPr="00D2425F" w:rsidRDefault="004355A4" w:rsidP="007B5010">
            <w:pPr>
              <w:autoSpaceDE w:val="0"/>
              <w:autoSpaceDN w:val="0"/>
              <w:adjustRightInd w:val="0"/>
            </w:pPr>
            <w:r w:rsidRPr="00D2425F">
              <w:t>* Boyama</w:t>
            </w:r>
          </w:p>
          <w:p w:rsidR="004355A4" w:rsidRPr="00E5537B" w:rsidRDefault="004355A4" w:rsidP="00E5537B">
            <w:pPr>
              <w:autoSpaceDE w:val="0"/>
              <w:autoSpaceDN w:val="0"/>
              <w:adjustRightInd w:val="0"/>
            </w:pPr>
            <w:r w:rsidRPr="00D2425F">
              <w:t>* Bireysel ve grup çalışması</w:t>
            </w:r>
          </w:p>
        </w:tc>
        <w:tc>
          <w:tcPr>
            <w:tcW w:w="2142" w:type="dxa"/>
            <w:vMerge w:val="restart"/>
            <w:tcBorders>
              <w:top w:val="single" w:sz="18" w:space="0" w:color="auto"/>
            </w:tcBorders>
          </w:tcPr>
          <w:p w:rsidR="004355A4" w:rsidRPr="00AD70DE" w:rsidRDefault="004355A4" w:rsidP="007B5010">
            <w:pPr>
              <w:pStyle w:val="NormalWeb"/>
              <w:spacing w:before="0" w:beforeAutospacing="0" w:after="0" w:afterAutospacing="0"/>
              <w:rPr>
                <w:sz w:val="20"/>
                <w:szCs w:val="20"/>
              </w:rPr>
            </w:pPr>
            <w:r w:rsidRPr="00AD70DE">
              <w:rPr>
                <w:sz w:val="20"/>
                <w:szCs w:val="20"/>
              </w:rPr>
              <w:t> </w:t>
            </w:r>
          </w:p>
          <w:p w:rsidR="004355A4" w:rsidRDefault="004355A4" w:rsidP="007B5010"/>
          <w:p w:rsidR="00180A4E" w:rsidRDefault="00180A4E" w:rsidP="00180A4E">
            <w:pPr>
              <w:rPr>
                <w:sz w:val="22"/>
                <w:szCs w:val="22"/>
              </w:rPr>
            </w:pPr>
            <w:r w:rsidRPr="00180A4E">
              <w:rPr>
                <w:b/>
                <w:bCs/>
                <w:spacing w:val="-20"/>
                <w:sz w:val="22"/>
                <w:szCs w:val="22"/>
              </w:rPr>
              <w:t>!</w:t>
            </w:r>
            <w:proofErr w:type="gramStart"/>
            <w:r w:rsidRPr="00180A4E">
              <w:rPr>
                <w:b/>
                <w:bCs/>
                <w:spacing w:val="-20"/>
                <w:sz w:val="22"/>
                <w:szCs w:val="22"/>
              </w:rPr>
              <w:t>]</w:t>
            </w:r>
            <w:proofErr w:type="gramEnd"/>
            <w:r w:rsidRPr="00180A4E">
              <w:rPr>
                <w:bCs/>
                <w:sz w:val="22"/>
                <w:szCs w:val="22"/>
              </w:rPr>
              <w:t xml:space="preserve"> </w:t>
            </w:r>
            <w:r w:rsidRPr="00180A4E">
              <w:rPr>
                <w:sz w:val="22"/>
                <w:szCs w:val="22"/>
              </w:rPr>
              <w:t>Kazanımlar Türkçe, Matematik, Hayat Bilgisi derslerin kazanımlarıyla ilişkilendirilmelidir.</w:t>
            </w:r>
          </w:p>
          <w:p w:rsidR="00180A4E" w:rsidRDefault="00180A4E" w:rsidP="00180A4E">
            <w:pPr>
              <w:rPr>
                <w:sz w:val="22"/>
                <w:szCs w:val="22"/>
              </w:rPr>
            </w:pPr>
          </w:p>
          <w:p w:rsidR="00180A4E" w:rsidRPr="00180A4E" w:rsidRDefault="00180A4E" w:rsidP="00180A4E">
            <w:pPr>
              <w:rPr>
                <w:sz w:val="22"/>
                <w:szCs w:val="22"/>
              </w:rPr>
            </w:pPr>
            <w:r w:rsidRPr="00C143A6">
              <w:rPr>
                <w:sz w:val="22"/>
              </w:rPr>
              <w:t>Çevre Koruma Haftası (Haziran ayının 2. haftası)</w:t>
            </w:r>
          </w:p>
          <w:p w:rsidR="004355A4" w:rsidRDefault="004355A4" w:rsidP="007B5010"/>
          <w:p w:rsidR="004355A4" w:rsidRDefault="00180A4E" w:rsidP="007B5010">
            <w:r>
              <w:rPr>
                <w:sz w:val="22"/>
              </w:rPr>
              <w:t>Babalar Günü (Haziran ayının 3 üncü pazarı)</w:t>
            </w:r>
          </w:p>
          <w:p w:rsidR="004355A4" w:rsidRDefault="004355A4" w:rsidP="007B5010"/>
          <w:p w:rsidR="004355A4" w:rsidRDefault="004355A4" w:rsidP="007B5010"/>
          <w:p w:rsidR="004355A4" w:rsidRDefault="004355A4" w:rsidP="007B5010"/>
          <w:p w:rsidR="004355A4" w:rsidRPr="00AD70DE" w:rsidRDefault="004355A4" w:rsidP="007B5010"/>
          <w:p w:rsidR="004355A4" w:rsidRPr="00DB6846" w:rsidRDefault="004355A4" w:rsidP="007B5010">
            <w:pPr>
              <w:rPr>
                <w:color w:val="191919"/>
              </w:rPr>
            </w:pPr>
          </w:p>
        </w:tc>
        <w:tc>
          <w:tcPr>
            <w:tcW w:w="2296" w:type="dxa"/>
            <w:vMerge w:val="restart"/>
            <w:tcBorders>
              <w:top w:val="single" w:sz="18" w:space="0" w:color="auto"/>
              <w:right w:val="thickThinSmallGap" w:sz="18" w:space="0" w:color="auto"/>
            </w:tcBorders>
          </w:tcPr>
          <w:p w:rsidR="004355A4" w:rsidRDefault="004355A4" w:rsidP="007B5010">
            <w:r>
              <w:t xml:space="preserve">     Bireysel farklılıklar gerçeğinden dolayı bütün öğrencileri kapsayan, bütün öğrenciler için genel geçer, tek </w:t>
            </w:r>
          </w:p>
          <w:p w:rsidR="004355A4" w:rsidRDefault="004355A4" w:rsidP="007B5010">
            <w:proofErr w:type="gramStart"/>
            <w:r>
              <w:t>tip</w:t>
            </w:r>
            <w:proofErr w:type="gramEnd"/>
            <w:r>
              <w:t xml:space="preserve"> bir ölçme ve değerlendirme yönteminden söz etmek uygun değildir. Öğrencinin akademik gelişimi tek bir yöntemle veya teknikle ölçülüp değerlendirilmez. </w:t>
            </w:r>
          </w:p>
          <w:p w:rsidR="004355A4" w:rsidRDefault="004355A4" w:rsidP="007B5010"/>
          <w:p w:rsidR="004355A4" w:rsidRDefault="004355A4" w:rsidP="007B5010">
            <w:r>
              <w:t xml:space="preserve">     Çok odaklı ölçme değerlendirme esastır. Ölçme ve değerlendirme uygulamaları öğretmen ve öğrencilerin </w:t>
            </w:r>
          </w:p>
          <w:p w:rsidR="004355A4" w:rsidRDefault="004355A4" w:rsidP="007B5010">
            <w:pPr>
              <w:tabs>
                <w:tab w:val="left" w:pos="900"/>
              </w:tabs>
            </w:pPr>
            <w:r>
              <w:t>Aktif katılımıyla gerçekleştirilir.</w:t>
            </w:r>
            <w:r w:rsidRPr="00A04332">
              <w:t xml:space="preserve"> </w:t>
            </w:r>
          </w:p>
          <w:p w:rsidR="004355A4" w:rsidRDefault="004355A4" w:rsidP="007B5010">
            <w:pPr>
              <w:tabs>
                <w:tab w:val="left" w:pos="900"/>
              </w:tabs>
            </w:pPr>
          </w:p>
          <w:p w:rsidR="004355A4" w:rsidRPr="00A04332" w:rsidRDefault="004355A4" w:rsidP="007B5010">
            <w:pPr>
              <w:tabs>
                <w:tab w:val="left" w:pos="900"/>
              </w:tabs>
            </w:pPr>
            <w:r>
              <w:t xml:space="preserve">      Bireylerin ölçme ve değerlendirmeye konu olan ilgi, tutum, değer ve başarı gibi özellikleri zamanla değişebilir. Bu sebeple söz konusu özellikleri tek bir zamanda ölçmek yerine süreç içindeki değişimleri dikkate alan ölçümler kullanmak esastır.</w:t>
            </w:r>
          </w:p>
        </w:tc>
      </w:tr>
      <w:tr w:rsidR="004355A4" w:rsidRPr="00A04332" w:rsidTr="00E5537B">
        <w:trPr>
          <w:cantSplit/>
          <w:trHeight w:val="1399"/>
        </w:trPr>
        <w:tc>
          <w:tcPr>
            <w:tcW w:w="576" w:type="dxa"/>
            <w:vMerge/>
            <w:tcBorders>
              <w:left w:val="thickThinSmallGap" w:sz="18" w:space="0" w:color="auto"/>
            </w:tcBorders>
            <w:shd w:val="clear" w:color="auto" w:fill="auto"/>
            <w:textDirection w:val="btLr"/>
          </w:tcPr>
          <w:p w:rsidR="004355A4" w:rsidRPr="00A04332" w:rsidRDefault="004355A4" w:rsidP="007B5010">
            <w:pPr>
              <w:ind w:left="113" w:right="113"/>
              <w:jc w:val="center"/>
              <w:rPr>
                <w:b/>
              </w:rPr>
            </w:pPr>
          </w:p>
        </w:tc>
        <w:tc>
          <w:tcPr>
            <w:tcW w:w="583" w:type="dxa"/>
            <w:textDirection w:val="btLr"/>
            <w:vAlign w:val="center"/>
          </w:tcPr>
          <w:p w:rsidR="004355A4" w:rsidRDefault="004355A4" w:rsidP="007B5010">
            <w:pPr>
              <w:jc w:val="center"/>
              <w:rPr>
                <w:b/>
              </w:rPr>
            </w:pPr>
            <w:r>
              <w:rPr>
                <w:b/>
              </w:rPr>
              <w:t>34. HAFTA</w:t>
            </w:r>
          </w:p>
          <w:p w:rsidR="004355A4" w:rsidRPr="00A04332" w:rsidRDefault="004355A4" w:rsidP="007B5010">
            <w:pPr>
              <w:ind w:right="113"/>
              <w:jc w:val="center"/>
              <w:rPr>
                <w:b/>
              </w:rPr>
            </w:pPr>
            <w:r>
              <w:rPr>
                <w:b/>
              </w:rPr>
              <w:t>25-29 MAYIS</w:t>
            </w:r>
          </w:p>
        </w:tc>
        <w:tc>
          <w:tcPr>
            <w:tcW w:w="519" w:type="dxa"/>
            <w:vAlign w:val="center"/>
          </w:tcPr>
          <w:p w:rsidR="004355A4" w:rsidRPr="00A04332" w:rsidRDefault="004355A4" w:rsidP="007B5010">
            <w:pPr>
              <w:jc w:val="center"/>
              <w:rPr>
                <w:b/>
              </w:rPr>
            </w:pPr>
            <w:r>
              <w:rPr>
                <w:b/>
              </w:rPr>
              <w:t>1</w:t>
            </w:r>
          </w:p>
        </w:tc>
        <w:tc>
          <w:tcPr>
            <w:tcW w:w="2112" w:type="dxa"/>
            <w:vMerge/>
          </w:tcPr>
          <w:p w:rsidR="004355A4" w:rsidRPr="001009F4" w:rsidRDefault="004355A4" w:rsidP="007B5010">
            <w:pPr>
              <w:rPr>
                <w:sz w:val="22"/>
                <w:szCs w:val="22"/>
              </w:rPr>
            </w:pPr>
          </w:p>
        </w:tc>
        <w:tc>
          <w:tcPr>
            <w:tcW w:w="4532" w:type="dxa"/>
            <w:vMerge/>
            <w:vAlign w:val="center"/>
          </w:tcPr>
          <w:p w:rsidR="004355A4" w:rsidRPr="001009F4" w:rsidRDefault="004355A4" w:rsidP="007B5010">
            <w:pPr>
              <w:rPr>
                <w:b/>
                <w:sz w:val="22"/>
                <w:szCs w:val="22"/>
              </w:rPr>
            </w:pPr>
          </w:p>
        </w:tc>
        <w:tc>
          <w:tcPr>
            <w:tcW w:w="2975" w:type="dxa"/>
            <w:vMerge/>
          </w:tcPr>
          <w:p w:rsidR="004355A4" w:rsidRPr="00A04332" w:rsidRDefault="004355A4" w:rsidP="007B5010">
            <w:pPr>
              <w:rPr>
                <w:b/>
                <w:bCs/>
                <w:spacing w:val="-20"/>
              </w:rPr>
            </w:pPr>
          </w:p>
        </w:tc>
        <w:tc>
          <w:tcPr>
            <w:tcW w:w="2142" w:type="dxa"/>
            <w:vMerge/>
          </w:tcPr>
          <w:p w:rsidR="004355A4" w:rsidRPr="00AD70DE" w:rsidRDefault="004355A4" w:rsidP="007B5010"/>
        </w:tc>
        <w:tc>
          <w:tcPr>
            <w:tcW w:w="2296" w:type="dxa"/>
            <w:vMerge/>
            <w:tcBorders>
              <w:right w:val="thickThinSmallGap" w:sz="18" w:space="0" w:color="auto"/>
            </w:tcBorders>
          </w:tcPr>
          <w:p w:rsidR="004355A4" w:rsidRPr="00A04332" w:rsidRDefault="004355A4" w:rsidP="007B5010"/>
        </w:tc>
      </w:tr>
      <w:tr w:rsidR="004355A4" w:rsidRPr="00A04332" w:rsidTr="00E5537B">
        <w:trPr>
          <w:cantSplit/>
          <w:trHeight w:val="1570"/>
        </w:trPr>
        <w:tc>
          <w:tcPr>
            <w:tcW w:w="576" w:type="dxa"/>
            <w:vMerge/>
            <w:tcBorders>
              <w:left w:val="thickThinSmallGap" w:sz="18" w:space="0" w:color="auto"/>
            </w:tcBorders>
            <w:shd w:val="clear" w:color="auto" w:fill="auto"/>
            <w:textDirection w:val="btLr"/>
          </w:tcPr>
          <w:p w:rsidR="004355A4" w:rsidRPr="00A04332" w:rsidRDefault="004355A4" w:rsidP="007B5010">
            <w:pPr>
              <w:ind w:left="113" w:right="113"/>
              <w:jc w:val="center"/>
              <w:rPr>
                <w:b/>
              </w:rPr>
            </w:pPr>
          </w:p>
        </w:tc>
        <w:tc>
          <w:tcPr>
            <w:tcW w:w="583" w:type="dxa"/>
            <w:textDirection w:val="btLr"/>
            <w:vAlign w:val="center"/>
          </w:tcPr>
          <w:p w:rsidR="004355A4" w:rsidRDefault="004355A4" w:rsidP="004355A4">
            <w:pPr>
              <w:jc w:val="center"/>
              <w:rPr>
                <w:b/>
              </w:rPr>
            </w:pPr>
            <w:r>
              <w:rPr>
                <w:b/>
              </w:rPr>
              <w:t>35.HAFTA</w:t>
            </w:r>
          </w:p>
          <w:p w:rsidR="004355A4" w:rsidRDefault="004355A4" w:rsidP="004355A4">
            <w:pPr>
              <w:jc w:val="center"/>
              <w:rPr>
                <w:b/>
              </w:rPr>
            </w:pPr>
            <w:r>
              <w:rPr>
                <w:b/>
              </w:rPr>
              <w:t>01-05 HAZİRAN</w:t>
            </w:r>
          </w:p>
        </w:tc>
        <w:tc>
          <w:tcPr>
            <w:tcW w:w="519" w:type="dxa"/>
            <w:vAlign w:val="center"/>
          </w:tcPr>
          <w:p w:rsidR="004355A4" w:rsidRDefault="004355A4" w:rsidP="007B5010">
            <w:pPr>
              <w:jc w:val="center"/>
              <w:rPr>
                <w:b/>
              </w:rPr>
            </w:pPr>
            <w:r>
              <w:rPr>
                <w:b/>
              </w:rPr>
              <w:t>1</w:t>
            </w:r>
          </w:p>
        </w:tc>
        <w:tc>
          <w:tcPr>
            <w:tcW w:w="2112" w:type="dxa"/>
            <w:vMerge/>
          </w:tcPr>
          <w:p w:rsidR="004355A4" w:rsidRPr="001009F4" w:rsidRDefault="004355A4" w:rsidP="007B5010">
            <w:pPr>
              <w:rPr>
                <w:sz w:val="22"/>
                <w:szCs w:val="22"/>
              </w:rPr>
            </w:pPr>
          </w:p>
        </w:tc>
        <w:tc>
          <w:tcPr>
            <w:tcW w:w="4532" w:type="dxa"/>
            <w:vMerge/>
            <w:vAlign w:val="center"/>
          </w:tcPr>
          <w:p w:rsidR="004355A4" w:rsidRPr="001009F4" w:rsidRDefault="004355A4" w:rsidP="007B5010">
            <w:pPr>
              <w:rPr>
                <w:b/>
                <w:sz w:val="22"/>
                <w:szCs w:val="22"/>
              </w:rPr>
            </w:pPr>
          </w:p>
        </w:tc>
        <w:tc>
          <w:tcPr>
            <w:tcW w:w="2975" w:type="dxa"/>
            <w:vMerge/>
          </w:tcPr>
          <w:p w:rsidR="004355A4" w:rsidRPr="00A04332" w:rsidRDefault="004355A4" w:rsidP="007B5010">
            <w:pPr>
              <w:rPr>
                <w:b/>
                <w:bCs/>
                <w:spacing w:val="-20"/>
              </w:rPr>
            </w:pPr>
          </w:p>
        </w:tc>
        <w:tc>
          <w:tcPr>
            <w:tcW w:w="2142" w:type="dxa"/>
            <w:vMerge/>
          </w:tcPr>
          <w:p w:rsidR="004355A4" w:rsidRPr="00AD70DE" w:rsidRDefault="004355A4" w:rsidP="007B5010"/>
        </w:tc>
        <w:tc>
          <w:tcPr>
            <w:tcW w:w="2296" w:type="dxa"/>
            <w:vMerge/>
            <w:tcBorders>
              <w:right w:val="thickThinSmallGap" w:sz="18" w:space="0" w:color="auto"/>
            </w:tcBorders>
          </w:tcPr>
          <w:p w:rsidR="004355A4" w:rsidRPr="00A04332" w:rsidRDefault="004355A4" w:rsidP="007B5010"/>
        </w:tc>
      </w:tr>
      <w:tr w:rsidR="004355A4" w:rsidRPr="00A04332" w:rsidTr="00E5537B">
        <w:trPr>
          <w:cantSplit/>
          <w:trHeight w:val="1551"/>
        </w:trPr>
        <w:tc>
          <w:tcPr>
            <w:tcW w:w="576" w:type="dxa"/>
            <w:vMerge w:val="restart"/>
            <w:tcBorders>
              <w:left w:val="thickThinSmallGap" w:sz="18" w:space="0" w:color="auto"/>
            </w:tcBorders>
            <w:shd w:val="clear" w:color="auto" w:fill="auto"/>
            <w:textDirection w:val="btLr"/>
          </w:tcPr>
          <w:p w:rsidR="004355A4" w:rsidRPr="00A04332" w:rsidRDefault="004355A4" w:rsidP="007B5010">
            <w:pPr>
              <w:ind w:left="113" w:right="113"/>
              <w:jc w:val="center"/>
              <w:rPr>
                <w:b/>
              </w:rPr>
            </w:pPr>
            <w:r>
              <w:rPr>
                <w:b/>
              </w:rPr>
              <w:t>HAZİRAN</w:t>
            </w:r>
          </w:p>
        </w:tc>
        <w:tc>
          <w:tcPr>
            <w:tcW w:w="583" w:type="dxa"/>
            <w:textDirection w:val="btLr"/>
            <w:vAlign w:val="center"/>
          </w:tcPr>
          <w:p w:rsidR="004355A4" w:rsidRDefault="004355A4" w:rsidP="007B5010">
            <w:pPr>
              <w:jc w:val="center"/>
              <w:rPr>
                <w:b/>
              </w:rPr>
            </w:pPr>
            <w:r>
              <w:rPr>
                <w:b/>
              </w:rPr>
              <w:t>36. HAFTA</w:t>
            </w:r>
          </w:p>
          <w:p w:rsidR="004355A4" w:rsidRPr="00A04332" w:rsidRDefault="004355A4" w:rsidP="007B5010">
            <w:pPr>
              <w:jc w:val="center"/>
              <w:rPr>
                <w:b/>
              </w:rPr>
            </w:pPr>
            <w:r>
              <w:rPr>
                <w:b/>
              </w:rPr>
              <w:t>08-12 HAZİRAN</w:t>
            </w:r>
          </w:p>
        </w:tc>
        <w:tc>
          <w:tcPr>
            <w:tcW w:w="519" w:type="dxa"/>
            <w:vAlign w:val="center"/>
          </w:tcPr>
          <w:p w:rsidR="004355A4" w:rsidRPr="00A04332" w:rsidRDefault="004355A4" w:rsidP="007B5010">
            <w:pPr>
              <w:jc w:val="center"/>
              <w:rPr>
                <w:b/>
              </w:rPr>
            </w:pPr>
            <w:r>
              <w:rPr>
                <w:b/>
              </w:rPr>
              <w:t>1</w:t>
            </w:r>
          </w:p>
        </w:tc>
        <w:tc>
          <w:tcPr>
            <w:tcW w:w="2112" w:type="dxa"/>
            <w:vMerge w:val="restart"/>
            <w:vAlign w:val="center"/>
          </w:tcPr>
          <w:p w:rsidR="004355A4" w:rsidRPr="001009F4" w:rsidRDefault="004355A4" w:rsidP="007B5010">
            <w:pPr>
              <w:rPr>
                <w:sz w:val="22"/>
                <w:szCs w:val="22"/>
              </w:rPr>
            </w:pPr>
          </w:p>
          <w:p w:rsidR="004355A4" w:rsidRPr="001009F4" w:rsidRDefault="004355A4" w:rsidP="007B5010">
            <w:pPr>
              <w:rPr>
                <w:sz w:val="22"/>
                <w:szCs w:val="22"/>
              </w:rPr>
            </w:pPr>
            <w:r w:rsidRPr="00DB5829">
              <w:rPr>
                <w:sz w:val="22"/>
                <w:szCs w:val="22"/>
              </w:rPr>
              <w:t>G.2.</w:t>
            </w:r>
            <w:proofErr w:type="gramStart"/>
            <w:r w:rsidRPr="00DB5829">
              <w:rPr>
                <w:sz w:val="22"/>
                <w:szCs w:val="22"/>
              </w:rPr>
              <w:t>3.2</w:t>
            </w:r>
            <w:proofErr w:type="gramEnd"/>
            <w:r w:rsidRPr="00DB5829">
              <w:rPr>
                <w:sz w:val="22"/>
                <w:szCs w:val="22"/>
              </w:rPr>
              <w:t>. Kendisinin ve akranlarının çalışmalarındaki fikirleri ve duyguları yorumlar.</w:t>
            </w:r>
          </w:p>
        </w:tc>
        <w:tc>
          <w:tcPr>
            <w:tcW w:w="4532" w:type="dxa"/>
            <w:vMerge w:val="restart"/>
            <w:vAlign w:val="center"/>
          </w:tcPr>
          <w:p w:rsidR="004355A4" w:rsidRPr="00BC4D27" w:rsidRDefault="004355A4" w:rsidP="007B5010">
            <w:pPr>
              <w:rPr>
                <w:sz w:val="22"/>
                <w:szCs w:val="22"/>
              </w:rPr>
            </w:pPr>
            <w:r w:rsidRPr="00DB5829">
              <w:rPr>
                <w:sz w:val="22"/>
                <w:szCs w:val="22"/>
              </w:rPr>
              <w:t>Kazanımla ilgili değerler üzerinde durulmalıdır.</w:t>
            </w:r>
          </w:p>
        </w:tc>
        <w:tc>
          <w:tcPr>
            <w:tcW w:w="2975" w:type="dxa"/>
            <w:vMerge/>
          </w:tcPr>
          <w:p w:rsidR="004355A4" w:rsidRPr="00FD1E94" w:rsidRDefault="004355A4" w:rsidP="007B5010">
            <w:pPr>
              <w:rPr>
                <w:bCs/>
              </w:rPr>
            </w:pPr>
          </w:p>
        </w:tc>
        <w:tc>
          <w:tcPr>
            <w:tcW w:w="2142" w:type="dxa"/>
            <w:vMerge/>
          </w:tcPr>
          <w:p w:rsidR="004355A4" w:rsidRPr="00AD70DE" w:rsidRDefault="004355A4" w:rsidP="007B5010"/>
        </w:tc>
        <w:tc>
          <w:tcPr>
            <w:tcW w:w="2296" w:type="dxa"/>
            <w:vMerge/>
            <w:tcBorders>
              <w:right w:val="thickThinSmallGap" w:sz="18" w:space="0" w:color="auto"/>
            </w:tcBorders>
          </w:tcPr>
          <w:p w:rsidR="004355A4" w:rsidRPr="00A04332" w:rsidRDefault="004355A4" w:rsidP="007B5010">
            <w:pPr>
              <w:tabs>
                <w:tab w:val="left" w:pos="900"/>
              </w:tabs>
              <w:jc w:val="both"/>
              <w:rPr>
                <w:bCs/>
              </w:rPr>
            </w:pPr>
          </w:p>
        </w:tc>
      </w:tr>
      <w:tr w:rsidR="004355A4" w:rsidRPr="00A04332" w:rsidTr="00E5537B">
        <w:trPr>
          <w:cantSplit/>
          <w:trHeight w:val="2104"/>
        </w:trPr>
        <w:tc>
          <w:tcPr>
            <w:tcW w:w="576" w:type="dxa"/>
            <w:vMerge/>
            <w:tcBorders>
              <w:left w:val="thickThinSmallGap" w:sz="18" w:space="0" w:color="auto"/>
              <w:bottom w:val="thickThinSmallGap" w:sz="18" w:space="0" w:color="auto"/>
            </w:tcBorders>
            <w:shd w:val="clear" w:color="auto" w:fill="auto"/>
            <w:textDirection w:val="btLr"/>
          </w:tcPr>
          <w:p w:rsidR="004355A4" w:rsidRDefault="004355A4" w:rsidP="007B5010">
            <w:pPr>
              <w:ind w:left="113" w:right="113"/>
              <w:jc w:val="center"/>
              <w:rPr>
                <w:b/>
              </w:rPr>
            </w:pPr>
          </w:p>
        </w:tc>
        <w:tc>
          <w:tcPr>
            <w:tcW w:w="583" w:type="dxa"/>
            <w:tcBorders>
              <w:bottom w:val="thickThinSmallGap" w:sz="18" w:space="0" w:color="auto"/>
            </w:tcBorders>
            <w:textDirection w:val="btLr"/>
            <w:vAlign w:val="center"/>
          </w:tcPr>
          <w:p w:rsidR="004355A4" w:rsidRDefault="004355A4" w:rsidP="007B5010">
            <w:pPr>
              <w:jc w:val="center"/>
              <w:rPr>
                <w:b/>
              </w:rPr>
            </w:pPr>
            <w:r>
              <w:rPr>
                <w:b/>
              </w:rPr>
              <w:t>37.HAFTA</w:t>
            </w:r>
          </w:p>
          <w:p w:rsidR="004355A4" w:rsidRDefault="004355A4" w:rsidP="007B5010">
            <w:pPr>
              <w:jc w:val="center"/>
              <w:rPr>
                <w:b/>
              </w:rPr>
            </w:pPr>
            <w:r>
              <w:rPr>
                <w:b/>
              </w:rPr>
              <w:t>15-19 HAZİRAN 2020</w:t>
            </w:r>
          </w:p>
        </w:tc>
        <w:tc>
          <w:tcPr>
            <w:tcW w:w="519" w:type="dxa"/>
            <w:tcBorders>
              <w:bottom w:val="thickThinSmallGap" w:sz="18" w:space="0" w:color="auto"/>
            </w:tcBorders>
            <w:vAlign w:val="center"/>
          </w:tcPr>
          <w:p w:rsidR="004355A4" w:rsidRDefault="004355A4" w:rsidP="007B5010">
            <w:pPr>
              <w:jc w:val="center"/>
              <w:rPr>
                <w:b/>
              </w:rPr>
            </w:pPr>
          </w:p>
        </w:tc>
        <w:tc>
          <w:tcPr>
            <w:tcW w:w="2112" w:type="dxa"/>
            <w:vMerge/>
            <w:tcBorders>
              <w:bottom w:val="thickThinSmallGap" w:sz="18" w:space="0" w:color="auto"/>
            </w:tcBorders>
          </w:tcPr>
          <w:p w:rsidR="004355A4" w:rsidRDefault="004355A4" w:rsidP="007B5010"/>
        </w:tc>
        <w:tc>
          <w:tcPr>
            <w:tcW w:w="4532" w:type="dxa"/>
            <w:vMerge/>
            <w:tcBorders>
              <w:bottom w:val="thickThinSmallGap" w:sz="18" w:space="0" w:color="auto"/>
            </w:tcBorders>
            <w:vAlign w:val="center"/>
          </w:tcPr>
          <w:p w:rsidR="004355A4" w:rsidRPr="00283573" w:rsidRDefault="004355A4" w:rsidP="007B5010"/>
        </w:tc>
        <w:tc>
          <w:tcPr>
            <w:tcW w:w="2975" w:type="dxa"/>
            <w:vMerge/>
            <w:tcBorders>
              <w:bottom w:val="thickThinSmallGap" w:sz="18" w:space="0" w:color="auto"/>
            </w:tcBorders>
          </w:tcPr>
          <w:p w:rsidR="004355A4" w:rsidRPr="00FD1E94" w:rsidRDefault="004355A4" w:rsidP="007B5010">
            <w:pPr>
              <w:rPr>
                <w:bCs/>
              </w:rPr>
            </w:pPr>
          </w:p>
        </w:tc>
        <w:tc>
          <w:tcPr>
            <w:tcW w:w="2142" w:type="dxa"/>
            <w:vMerge/>
            <w:tcBorders>
              <w:bottom w:val="thickThinSmallGap" w:sz="18" w:space="0" w:color="auto"/>
            </w:tcBorders>
          </w:tcPr>
          <w:p w:rsidR="004355A4" w:rsidRPr="00AD70DE" w:rsidRDefault="004355A4" w:rsidP="007B5010"/>
        </w:tc>
        <w:tc>
          <w:tcPr>
            <w:tcW w:w="2296" w:type="dxa"/>
            <w:vMerge/>
            <w:tcBorders>
              <w:bottom w:val="thickThinSmallGap" w:sz="18" w:space="0" w:color="auto"/>
              <w:right w:val="thickThinSmallGap" w:sz="18" w:space="0" w:color="auto"/>
            </w:tcBorders>
          </w:tcPr>
          <w:p w:rsidR="004355A4" w:rsidRPr="00A04332" w:rsidRDefault="004355A4" w:rsidP="007B5010">
            <w:pPr>
              <w:tabs>
                <w:tab w:val="left" w:pos="900"/>
              </w:tabs>
              <w:jc w:val="both"/>
              <w:rPr>
                <w:bCs/>
              </w:rPr>
            </w:pPr>
          </w:p>
        </w:tc>
      </w:tr>
    </w:tbl>
    <w:p w:rsidR="006239E3" w:rsidRDefault="006239E3"/>
    <w:p w:rsidR="0061055A" w:rsidRPr="0061055A" w:rsidRDefault="0061055A">
      <w:pPr>
        <w:rPr>
          <w:sz w:val="24"/>
          <w:szCs w:val="24"/>
        </w:rPr>
      </w:pPr>
      <w:bookmarkStart w:id="0" w:name="_GoBack"/>
      <w:bookmarkEnd w:id="0"/>
    </w:p>
    <w:sectPr w:rsidR="0061055A" w:rsidRPr="0061055A" w:rsidSect="004F780B">
      <w:headerReference w:type="default" r:id="rId8"/>
      <w:pgSz w:w="16838" w:h="11906" w:orient="landscape"/>
      <w:pgMar w:top="480" w:right="536" w:bottom="426" w:left="56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2C" w:rsidRDefault="002B0D2C" w:rsidP="00AF11BB">
      <w:r>
        <w:separator/>
      </w:r>
    </w:p>
  </w:endnote>
  <w:endnote w:type="continuationSeparator" w:id="0">
    <w:p w:rsidR="002B0D2C" w:rsidRDefault="002B0D2C" w:rsidP="00AF1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A2"/>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2C" w:rsidRDefault="002B0D2C" w:rsidP="00AF11BB">
      <w:r>
        <w:separator/>
      </w:r>
    </w:p>
  </w:footnote>
  <w:footnote w:type="continuationSeparator" w:id="0">
    <w:p w:rsidR="002B0D2C" w:rsidRDefault="002B0D2C" w:rsidP="00AF11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138" w:rsidRPr="00666138" w:rsidRDefault="00274909" w:rsidP="00666138">
    <w:pPr>
      <w:pStyle w:val="stbilgi"/>
      <w:jc w:val="center"/>
      <w:rPr>
        <w:rFonts w:ascii="Comic Sans MS" w:hAnsi="Comic Sans MS"/>
        <w:b/>
        <w:color w:val="0070C0"/>
        <w:u w:val="single"/>
      </w:rPr>
    </w:pPr>
    <w:r>
      <w:rPr>
        <w:b/>
      </w:rPr>
      <w:t>2019 -2020</w:t>
    </w:r>
    <w:r w:rsidR="00666138">
      <w:rPr>
        <w:b/>
      </w:rPr>
      <w:t xml:space="preserve"> EĞİTİM ÖĞRETİM </w:t>
    </w:r>
    <w:proofErr w:type="gramStart"/>
    <w:r w:rsidR="00666138">
      <w:rPr>
        <w:b/>
      </w:rPr>
      <w:t xml:space="preserve">YILI </w:t>
    </w:r>
    <w:r>
      <w:rPr>
        <w:b/>
      </w:rPr>
      <w:t xml:space="preserve"> 2</w:t>
    </w:r>
    <w:proofErr w:type="gramEnd"/>
    <w:r w:rsidRPr="00D560B8">
      <w:rPr>
        <w:b/>
      </w:rPr>
      <w:t>. SINIF</w:t>
    </w:r>
    <w:r>
      <w:rPr>
        <w:b/>
      </w:rPr>
      <w:t xml:space="preserve"> GÖRSEL SANATLAR DERS</w:t>
    </w:r>
    <w:r w:rsidRPr="00D560B8">
      <w:rPr>
        <w:b/>
      </w:rPr>
      <w:t>İ ÜNİTELENDİRİLMİŞ YILLIK PLAN</w:t>
    </w:r>
    <w:r w:rsidR="00B716BD">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C76E2"/>
    <w:multiLevelType w:val="multilevel"/>
    <w:tmpl w:val="32CC1E02"/>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1">
    <w:nsid w:val="6F892FC2"/>
    <w:multiLevelType w:val="hybridMultilevel"/>
    <w:tmpl w:val="B16ABE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F11BB"/>
    <w:rsid w:val="00056955"/>
    <w:rsid w:val="00094AC8"/>
    <w:rsid w:val="000C20DA"/>
    <w:rsid w:val="000C6D49"/>
    <w:rsid w:val="001009F4"/>
    <w:rsid w:val="00180A4E"/>
    <w:rsid w:val="0019306A"/>
    <w:rsid w:val="00254757"/>
    <w:rsid w:val="00274909"/>
    <w:rsid w:val="002B0D2C"/>
    <w:rsid w:val="00310094"/>
    <w:rsid w:val="003F091A"/>
    <w:rsid w:val="003F2CCF"/>
    <w:rsid w:val="004355A4"/>
    <w:rsid w:val="004B4CA7"/>
    <w:rsid w:val="004C1870"/>
    <w:rsid w:val="004F2350"/>
    <w:rsid w:val="004F780B"/>
    <w:rsid w:val="0053451B"/>
    <w:rsid w:val="00536444"/>
    <w:rsid w:val="005852C4"/>
    <w:rsid w:val="00594941"/>
    <w:rsid w:val="005C4DA1"/>
    <w:rsid w:val="005C7111"/>
    <w:rsid w:val="0061055A"/>
    <w:rsid w:val="006239E3"/>
    <w:rsid w:val="00624364"/>
    <w:rsid w:val="00666138"/>
    <w:rsid w:val="006775E0"/>
    <w:rsid w:val="006C057E"/>
    <w:rsid w:val="006C229B"/>
    <w:rsid w:val="006C395F"/>
    <w:rsid w:val="00717401"/>
    <w:rsid w:val="007456DF"/>
    <w:rsid w:val="007B5010"/>
    <w:rsid w:val="00840E84"/>
    <w:rsid w:val="00876A35"/>
    <w:rsid w:val="0091380E"/>
    <w:rsid w:val="00937DEE"/>
    <w:rsid w:val="00A2732B"/>
    <w:rsid w:val="00A75DAB"/>
    <w:rsid w:val="00AC4650"/>
    <w:rsid w:val="00AF11BB"/>
    <w:rsid w:val="00B35D39"/>
    <w:rsid w:val="00B716BD"/>
    <w:rsid w:val="00BC4D27"/>
    <w:rsid w:val="00C47586"/>
    <w:rsid w:val="00C66A49"/>
    <w:rsid w:val="00CA5249"/>
    <w:rsid w:val="00CC4C34"/>
    <w:rsid w:val="00DB5829"/>
    <w:rsid w:val="00DB6846"/>
    <w:rsid w:val="00E16E06"/>
    <w:rsid w:val="00E34AA2"/>
    <w:rsid w:val="00E55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1BB"/>
    <w:pPr>
      <w:spacing w:after="0" w:line="240" w:lineRule="auto"/>
    </w:pPr>
    <w:rPr>
      <w:rFonts w:ascii="Times New Roman" w:eastAsia="Times New Roman" w:hAnsi="Times New Roman" w:cs="Times New Roman"/>
      <w:sz w:val="20"/>
      <w:szCs w:val="20"/>
    </w:rPr>
  </w:style>
  <w:style w:type="paragraph" w:styleId="Balk1">
    <w:name w:val="heading 1"/>
    <w:basedOn w:val="Normal"/>
    <w:next w:val="Normal"/>
    <w:link w:val="Balk1Char"/>
    <w:uiPriority w:val="9"/>
    <w:qFormat/>
    <w:rsid w:val="00AF11BB"/>
    <w:pPr>
      <w:keepNext/>
      <w:numPr>
        <w:numId w:val="1"/>
      </w:numPr>
      <w:spacing w:before="240" w:after="60"/>
      <w:outlineLvl w:val="0"/>
    </w:pPr>
    <w:rPr>
      <w:rFonts w:ascii="Cambria" w:hAnsi="Cambria"/>
      <w:b/>
      <w:bCs/>
      <w:kern w:val="32"/>
      <w:sz w:val="32"/>
      <w:szCs w:val="32"/>
    </w:rPr>
  </w:style>
  <w:style w:type="paragraph" w:styleId="Balk2">
    <w:name w:val="heading 2"/>
    <w:basedOn w:val="Normal"/>
    <w:next w:val="Normal"/>
    <w:link w:val="Balk2Char"/>
    <w:uiPriority w:val="9"/>
    <w:semiHidden/>
    <w:unhideWhenUsed/>
    <w:qFormat/>
    <w:rsid w:val="00AF11BB"/>
    <w:pPr>
      <w:keepNext/>
      <w:numPr>
        <w:ilvl w:val="1"/>
        <w:numId w:val="1"/>
      </w:numPr>
      <w:spacing w:before="240" w:after="60"/>
      <w:outlineLvl w:val="1"/>
    </w:pPr>
    <w:rPr>
      <w:rFonts w:ascii="Cambria" w:hAnsi="Cambria"/>
      <w:b/>
      <w:bCs/>
      <w:i/>
      <w:iCs/>
      <w:sz w:val="28"/>
      <w:szCs w:val="28"/>
    </w:rPr>
  </w:style>
  <w:style w:type="paragraph" w:styleId="Balk3">
    <w:name w:val="heading 3"/>
    <w:basedOn w:val="Normal"/>
    <w:next w:val="Normal"/>
    <w:link w:val="Balk3Char"/>
    <w:uiPriority w:val="9"/>
    <w:semiHidden/>
    <w:unhideWhenUsed/>
    <w:qFormat/>
    <w:rsid w:val="00AF11BB"/>
    <w:pPr>
      <w:keepNext/>
      <w:numPr>
        <w:ilvl w:val="2"/>
        <w:numId w:val="1"/>
      </w:numPr>
      <w:spacing w:before="240" w:after="60"/>
      <w:outlineLvl w:val="2"/>
    </w:pPr>
    <w:rPr>
      <w:rFonts w:ascii="Cambria" w:hAnsi="Cambria"/>
      <w:b/>
      <w:bCs/>
      <w:sz w:val="26"/>
      <w:szCs w:val="26"/>
    </w:rPr>
  </w:style>
  <w:style w:type="paragraph" w:styleId="Balk4">
    <w:name w:val="heading 4"/>
    <w:basedOn w:val="Normal"/>
    <w:next w:val="Normal"/>
    <w:link w:val="Balk4Char"/>
    <w:uiPriority w:val="9"/>
    <w:semiHidden/>
    <w:unhideWhenUsed/>
    <w:qFormat/>
    <w:rsid w:val="00AF11BB"/>
    <w:pPr>
      <w:keepNext/>
      <w:numPr>
        <w:ilvl w:val="3"/>
        <w:numId w:val="1"/>
      </w:numPr>
      <w:spacing w:before="240" w:after="60"/>
      <w:outlineLvl w:val="3"/>
    </w:pPr>
    <w:rPr>
      <w:rFonts w:ascii="Calibri" w:hAnsi="Calibri"/>
      <w:b/>
      <w:bCs/>
      <w:sz w:val="28"/>
      <w:szCs w:val="28"/>
    </w:rPr>
  </w:style>
  <w:style w:type="paragraph" w:styleId="Balk5">
    <w:name w:val="heading 5"/>
    <w:basedOn w:val="Normal"/>
    <w:next w:val="Normal"/>
    <w:link w:val="Balk5Char"/>
    <w:uiPriority w:val="9"/>
    <w:semiHidden/>
    <w:unhideWhenUsed/>
    <w:qFormat/>
    <w:rsid w:val="00AF11BB"/>
    <w:pPr>
      <w:numPr>
        <w:ilvl w:val="4"/>
        <w:numId w:val="1"/>
      </w:numPr>
      <w:spacing w:before="240" w:after="60"/>
      <w:outlineLvl w:val="4"/>
    </w:pPr>
    <w:rPr>
      <w:rFonts w:ascii="Calibri" w:hAnsi="Calibri"/>
      <w:b/>
      <w:bCs/>
      <w:i/>
      <w:iCs/>
      <w:sz w:val="26"/>
      <w:szCs w:val="26"/>
    </w:rPr>
  </w:style>
  <w:style w:type="paragraph" w:styleId="Balk6">
    <w:name w:val="heading 6"/>
    <w:basedOn w:val="Normal"/>
    <w:next w:val="Normal"/>
    <w:link w:val="Balk6Char"/>
    <w:qFormat/>
    <w:rsid w:val="00AF11BB"/>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AF11BB"/>
    <w:pPr>
      <w:numPr>
        <w:ilvl w:val="6"/>
        <w:numId w:val="1"/>
      </w:numPr>
      <w:spacing w:before="240" w:after="60"/>
      <w:outlineLvl w:val="6"/>
    </w:pPr>
    <w:rPr>
      <w:rFonts w:ascii="Calibri" w:hAnsi="Calibri"/>
      <w:sz w:val="24"/>
      <w:szCs w:val="24"/>
    </w:rPr>
  </w:style>
  <w:style w:type="paragraph" w:styleId="Balk8">
    <w:name w:val="heading 8"/>
    <w:basedOn w:val="Normal"/>
    <w:next w:val="Normal"/>
    <w:link w:val="Balk8Char"/>
    <w:uiPriority w:val="9"/>
    <w:semiHidden/>
    <w:unhideWhenUsed/>
    <w:qFormat/>
    <w:rsid w:val="00AF11BB"/>
    <w:pPr>
      <w:numPr>
        <w:ilvl w:val="7"/>
        <w:numId w:val="1"/>
      </w:numPr>
      <w:spacing w:before="240" w:after="60"/>
      <w:outlineLvl w:val="7"/>
    </w:pPr>
    <w:rPr>
      <w:rFonts w:ascii="Calibri" w:hAnsi="Calibri"/>
      <w:i/>
      <w:iCs/>
      <w:sz w:val="24"/>
      <w:szCs w:val="24"/>
    </w:rPr>
  </w:style>
  <w:style w:type="paragraph" w:styleId="Balk9">
    <w:name w:val="heading 9"/>
    <w:basedOn w:val="Normal"/>
    <w:next w:val="Normal"/>
    <w:link w:val="Balk9Char"/>
    <w:uiPriority w:val="9"/>
    <w:semiHidden/>
    <w:unhideWhenUsed/>
    <w:qFormat/>
    <w:rsid w:val="00AF11BB"/>
    <w:pPr>
      <w:numPr>
        <w:ilvl w:val="8"/>
        <w:numId w:val="1"/>
      </w:numPr>
      <w:spacing w:before="240" w:after="60"/>
      <w:outlineLvl w:val="8"/>
    </w:pPr>
    <w:rPr>
      <w:rFonts w:ascii="Cambria" w:hAnsi="Cambr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F11BB"/>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AF11BB"/>
    <w:rPr>
      <w:rFonts w:ascii="Cambria" w:eastAsia="Times New Roman" w:hAnsi="Cambria" w:cs="Times New Roman"/>
      <w:b/>
      <w:bCs/>
      <w:i/>
      <w:iCs/>
      <w:sz w:val="28"/>
      <w:szCs w:val="28"/>
    </w:rPr>
  </w:style>
  <w:style w:type="character" w:customStyle="1" w:styleId="Balk3Char">
    <w:name w:val="Başlık 3 Char"/>
    <w:basedOn w:val="VarsaylanParagrafYazTipi"/>
    <w:link w:val="Balk3"/>
    <w:uiPriority w:val="9"/>
    <w:semiHidden/>
    <w:rsid w:val="00AF11BB"/>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semiHidden/>
    <w:rsid w:val="00AF11BB"/>
    <w:rPr>
      <w:rFonts w:ascii="Calibri" w:eastAsia="Times New Roman" w:hAnsi="Calibri" w:cs="Times New Roman"/>
      <w:b/>
      <w:bCs/>
      <w:sz w:val="28"/>
      <w:szCs w:val="28"/>
    </w:rPr>
  </w:style>
  <w:style w:type="character" w:customStyle="1" w:styleId="Balk5Char">
    <w:name w:val="Başlık 5 Char"/>
    <w:basedOn w:val="VarsaylanParagrafYazTipi"/>
    <w:link w:val="Balk5"/>
    <w:uiPriority w:val="9"/>
    <w:semiHidden/>
    <w:rsid w:val="00AF11BB"/>
    <w:rPr>
      <w:rFonts w:ascii="Calibri" w:eastAsia="Times New Roman" w:hAnsi="Calibri" w:cs="Times New Roman"/>
      <w:b/>
      <w:bCs/>
      <w:i/>
      <w:iCs/>
      <w:sz w:val="26"/>
      <w:szCs w:val="26"/>
    </w:rPr>
  </w:style>
  <w:style w:type="character" w:customStyle="1" w:styleId="Balk6Char">
    <w:name w:val="Başlık 6 Char"/>
    <w:basedOn w:val="VarsaylanParagrafYazTipi"/>
    <w:link w:val="Balk6"/>
    <w:rsid w:val="00AF11BB"/>
    <w:rPr>
      <w:rFonts w:ascii="Times New Roman" w:eastAsia="Times New Roman" w:hAnsi="Times New Roman" w:cs="Times New Roman"/>
      <w:b/>
      <w:bCs/>
    </w:rPr>
  </w:style>
  <w:style w:type="character" w:customStyle="1" w:styleId="Balk7Char">
    <w:name w:val="Başlık 7 Char"/>
    <w:basedOn w:val="VarsaylanParagrafYazTipi"/>
    <w:link w:val="Balk7"/>
    <w:uiPriority w:val="9"/>
    <w:semiHidden/>
    <w:rsid w:val="00AF11BB"/>
    <w:rPr>
      <w:rFonts w:ascii="Calibri" w:eastAsia="Times New Roman" w:hAnsi="Calibri" w:cs="Times New Roman"/>
      <w:sz w:val="24"/>
      <w:szCs w:val="24"/>
    </w:rPr>
  </w:style>
  <w:style w:type="character" w:customStyle="1" w:styleId="Balk8Char">
    <w:name w:val="Başlık 8 Char"/>
    <w:basedOn w:val="VarsaylanParagrafYazTipi"/>
    <w:link w:val="Balk8"/>
    <w:uiPriority w:val="9"/>
    <w:semiHidden/>
    <w:rsid w:val="00AF11BB"/>
    <w:rPr>
      <w:rFonts w:ascii="Calibri" w:eastAsia="Times New Roman" w:hAnsi="Calibri" w:cs="Times New Roman"/>
      <w:i/>
      <w:iCs/>
      <w:sz w:val="24"/>
      <w:szCs w:val="24"/>
    </w:rPr>
  </w:style>
  <w:style w:type="character" w:customStyle="1" w:styleId="Balk9Char">
    <w:name w:val="Başlık 9 Char"/>
    <w:basedOn w:val="VarsaylanParagrafYazTipi"/>
    <w:link w:val="Balk9"/>
    <w:uiPriority w:val="9"/>
    <w:semiHidden/>
    <w:rsid w:val="00AF11BB"/>
    <w:rPr>
      <w:rFonts w:ascii="Cambria" w:eastAsia="Times New Roman" w:hAnsi="Cambria" w:cs="Times New Roman"/>
    </w:rPr>
  </w:style>
  <w:style w:type="paragraph" w:styleId="AralkYok">
    <w:name w:val="No Spacing"/>
    <w:uiPriority w:val="1"/>
    <w:qFormat/>
    <w:rsid w:val="00AF11BB"/>
    <w:pPr>
      <w:spacing w:after="0" w:line="240" w:lineRule="auto"/>
    </w:pPr>
    <w:rPr>
      <w:rFonts w:ascii="Calibri" w:eastAsia="Calibri" w:hAnsi="Calibri" w:cs="Times New Roman"/>
    </w:rPr>
  </w:style>
  <w:style w:type="paragraph" w:styleId="GvdeMetni">
    <w:name w:val="Body Text"/>
    <w:basedOn w:val="Normal"/>
    <w:link w:val="GvdeMetniChar"/>
    <w:rsid w:val="00AF11BB"/>
    <w:pPr>
      <w:tabs>
        <w:tab w:val="left" w:pos="284"/>
      </w:tabs>
      <w:spacing w:before="8" w:line="240" w:lineRule="exact"/>
    </w:pPr>
    <w:rPr>
      <w:b/>
      <w:color w:val="FF0000"/>
      <w:lang w:eastAsia="tr-TR"/>
    </w:rPr>
  </w:style>
  <w:style w:type="character" w:customStyle="1" w:styleId="GvdeMetniChar">
    <w:name w:val="Gövde Metni Char"/>
    <w:basedOn w:val="VarsaylanParagrafYazTipi"/>
    <w:link w:val="GvdeMetni"/>
    <w:rsid w:val="00AF11BB"/>
    <w:rPr>
      <w:rFonts w:ascii="Times New Roman" w:eastAsia="Times New Roman" w:hAnsi="Times New Roman" w:cs="Times New Roman"/>
      <w:b/>
      <w:color w:val="FF0000"/>
      <w:sz w:val="20"/>
      <w:szCs w:val="20"/>
      <w:lang w:eastAsia="tr-TR"/>
    </w:rPr>
  </w:style>
  <w:style w:type="paragraph" w:customStyle="1" w:styleId="ListeParagraf1">
    <w:name w:val="Liste Paragraf1"/>
    <w:aliases w:val="RK BULLET"/>
    <w:basedOn w:val="Normal"/>
    <w:next w:val="Normal"/>
    <w:qFormat/>
    <w:rsid w:val="00AF11BB"/>
    <w:pPr>
      <w:spacing w:before="8" w:line="276" w:lineRule="auto"/>
      <w:contextualSpacing/>
    </w:pPr>
    <w:rPr>
      <w:rFonts w:eastAsia="Calibri"/>
      <w:sz w:val="18"/>
      <w:szCs w:val="22"/>
    </w:rPr>
  </w:style>
  <w:style w:type="paragraph" w:customStyle="1" w:styleId="Default">
    <w:name w:val="Default"/>
    <w:rsid w:val="00AF11BB"/>
    <w:pPr>
      <w:autoSpaceDE w:val="0"/>
      <w:autoSpaceDN w:val="0"/>
      <w:adjustRightInd w:val="0"/>
      <w:spacing w:after="0" w:line="240" w:lineRule="auto"/>
    </w:pPr>
    <w:rPr>
      <w:rFonts w:ascii="Calibri" w:eastAsia="Calibri" w:hAnsi="Calibri" w:cs="Calibri"/>
      <w:color w:val="000000"/>
      <w:sz w:val="24"/>
      <w:szCs w:val="24"/>
    </w:rPr>
  </w:style>
  <w:style w:type="paragraph" w:customStyle="1" w:styleId="Pa10">
    <w:name w:val="Pa10"/>
    <w:basedOn w:val="Default"/>
    <w:next w:val="Default"/>
    <w:uiPriority w:val="99"/>
    <w:rsid w:val="00AF11BB"/>
    <w:pPr>
      <w:spacing w:line="201" w:lineRule="atLeast"/>
    </w:pPr>
    <w:rPr>
      <w:rFonts w:ascii="Helvetica" w:hAnsi="Helvetica" w:cs="Helvetica"/>
      <w:color w:val="auto"/>
    </w:rPr>
  </w:style>
  <w:style w:type="paragraph" w:styleId="stbilgi">
    <w:name w:val="header"/>
    <w:basedOn w:val="Normal"/>
    <w:link w:val="stbilgiChar"/>
    <w:uiPriority w:val="99"/>
    <w:unhideWhenUsed/>
    <w:rsid w:val="00AF11BB"/>
    <w:pPr>
      <w:tabs>
        <w:tab w:val="center" w:pos="4536"/>
        <w:tab w:val="right" w:pos="9072"/>
      </w:tabs>
    </w:pPr>
  </w:style>
  <w:style w:type="character" w:customStyle="1" w:styleId="stbilgiChar">
    <w:name w:val="Üstbilgi Char"/>
    <w:basedOn w:val="VarsaylanParagrafYazTipi"/>
    <w:link w:val="stbilgi"/>
    <w:uiPriority w:val="99"/>
    <w:rsid w:val="00AF11BB"/>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AF11BB"/>
    <w:pPr>
      <w:tabs>
        <w:tab w:val="center" w:pos="4536"/>
        <w:tab w:val="right" w:pos="9072"/>
      </w:tabs>
    </w:pPr>
  </w:style>
  <w:style w:type="character" w:customStyle="1" w:styleId="AltbilgiChar">
    <w:name w:val="Altbilgi Char"/>
    <w:basedOn w:val="VarsaylanParagrafYazTipi"/>
    <w:link w:val="Altbilgi"/>
    <w:uiPriority w:val="99"/>
    <w:rsid w:val="00AF11BB"/>
    <w:rPr>
      <w:rFonts w:ascii="Times New Roman" w:eastAsia="Times New Roman" w:hAnsi="Times New Roman" w:cs="Times New Roman"/>
      <w:sz w:val="20"/>
      <w:szCs w:val="20"/>
    </w:rPr>
  </w:style>
  <w:style w:type="paragraph" w:styleId="ListeParagraf">
    <w:name w:val="List Paragraph"/>
    <w:basedOn w:val="Normal"/>
    <w:uiPriority w:val="34"/>
    <w:qFormat/>
    <w:rsid w:val="004F780B"/>
    <w:pPr>
      <w:ind w:left="720"/>
      <w:contextualSpacing/>
    </w:pPr>
  </w:style>
  <w:style w:type="character" w:styleId="Vurgu">
    <w:name w:val="Emphasis"/>
    <w:qFormat/>
    <w:rsid w:val="007456DF"/>
    <w:rPr>
      <w:i/>
      <w:iCs/>
    </w:rPr>
  </w:style>
  <w:style w:type="paragraph" w:styleId="NormalWeb">
    <w:name w:val="Normal (Web)"/>
    <w:basedOn w:val="Normal"/>
    <w:rsid w:val="0053451B"/>
    <w:pPr>
      <w:spacing w:before="100" w:beforeAutospacing="1" w:after="100" w:afterAutospacing="1"/>
    </w:pPr>
    <w:rPr>
      <w:sz w:val="24"/>
      <w:szCs w:val="24"/>
      <w:lang w:eastAsia="tr-TR"/>
    </w:rPr>
  </w:style>
  <w:style w:type="character" w:styleId="Gl">
    <w:name w:val="Strong"/>
    <w:qFormat/>
    <w:rsid w:val="003100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9</Pages>
  <Words>3480</Words>
  <Characters>19838</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sınıfdeniz</dc:creator>
  <cp:keywords/>
  <dc:description/>
  <cp:lastModifiedBy>LENOVO</cp:lastModifiedBy>
  <cp:revision>12</cp:revision>
  <dcterms:created xsi:type="dcterms:W3CDTF">2019-07-30T08:13:00Z</dcterms:created>
  <dcterms:modified xsi:type="dcterms:W3CDTF">2019-09-09T19:48:00Z</dcterms:modified>
</cp:coreProperties>
</file>