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0D" w:rsidRPr="00235460" w:rsidRDefault="002475F5" w:rsidP="00235460">
      <w:pPr>
        <w:pStyle w:val="AralkYok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ETKİNLİK PLANI </w:t>
      </w:r>
    </w:p>
    <w:p w:rsidR="00235460" w:rsidRDefault="00235460" w:rsidP="00235460">
      <w:pPr>
        <w:pStyle w:val="AralkYok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9171"/>
      </w:tblGrid>
      <w:tr w:rsidR="00235460" w:rsidTr="00817E6F">
        <w:trPr>
          <w:trHeight w:val="388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Etkinlik No</w:t>
            </w:r>
          </w:p>
        </w:tc>
        <w:tc>
          <w:tcPr>
            <w:tcW w:w="8557" w:type="dxa"/>
            <w:vAlign w:val="center"/>
          </w:tcPr>
          <w:p w:rsidR="00235460" w:rsidRDefault="00F54A34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35460" w:rsidTr="00817E6F">
        <w:trPr>
          <w:trHeight w:val="388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Dersin Adı</w:t>
            </w:r>
          </w:p>
        </w:tc>
        <w:tc>
          <w:tcPr>
            <w:tcW w:w="8557" w:type="dxa"/>
            <w:vAlign w:val="center"/>
          </w:tcPr>
          <w:p w:rsidR="00235460" w:rsidRDefault="00F54A34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</w:t>
            </w:r>
          </w:p>
        </w:tc>
      </w:tr>
      <w:tr w:rsidR="00235460" w:rsidTr="00817E6F">
        <w:trPr>
          <w:trHeight w:val="388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Sınıf</w:t>
            </w:r>
          </w:p>
        </w:tc>
        <w:tc>
          <w:tcPr>
            <w:tcW w:w="8557" w:type="dxa"/>
            <w:vAlign w:val="center"/>
          </w:tcPr>
          <w:p w:rsidR="00235460" w:rsidRDefault="00F54A34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0D1FC7">
              <w:rPr>
                <w:rFonts w:ascii="Times New Roman" w:hAnsi="Times New Roman" w:cs="Times New Roman"/>
                <w:sz w:val="24"/>
              </w:rPr>
              <w:t>.Sınıf</w:t>
            </w:r>
          </w:p>
        </w:tc>
      </w:tr>
      <w:tr w:rsidR="00235460" w:rsidTr="00817E6F">
        <w:trPr>
          <w:trHeight w:val="388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Tarih</w:t>
            </w:r>
          </w:p>
        </w:tc>
        <w:tc>
          <w:tcPr>
            <w:tcW w:w="8557" w:type="dxa"/>
            <w:vAlign w:val="center"/>
          </w:tcPr>
          <w:p w:rsidR="00235460" w:rsidRDefault="00EB06AB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0D1FC7">
              <w:rPr>
                <w:rFonts w:ascii="Times New Roman" w:hAnsi="Times New Roman" w:cs="Times New Roman"/>
                <w:sz w:val="24"/>
              </w:rPr>
              <w:t>.03.2017</w:t>
            </w:r>
          </w:p>
        </w:tc>
      </w:tr>
      <w:tr w:rsidR="00235460" w:rsidTr="00817E6F">
        <w:trPr>
          <w:trHeight w:val="388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Etkinlik Adı</w:t>
            </w:r>
          </w:p>
        </w:tc>
        <w:tc>
          <w:tcPr>
            <w:tcW w:w="8557" w:type="dxa"/>
            <w:vAlign w:val="center"/>
          </w:tcPr>
          <w:p w:rsidR="00235460" w:rsidRDefault="00F54A34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Kesirler </w:t>
            </w:r>
            <w:r w:rsidR="00F17A36">
              <w:rPr>
                <w:rFonts w:ascii="Times New Roman" w:hAnsi="Times New Roman" w:cs="Times New Roman"/>
                <w:sz w:val="24"/>
              </w:rPr>
              <w:t>/ En Çok Pastayı Kim Yedi?</w:t>
            </w:r>
          </w:p>
        </w:tc>
      </w:tr>
      <w:tr w:rsidR="00235460" w:rsidTr="00817E6F">
        <w:trPr>
          <w:trHeight w:val="388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Önerilen Süre</w:t>
            </w:r>
          </w:p>
        </w:tc>
        <w:tc>
          <w:tcPr>
            <w:tcW w:w="8557" w:type="dxa"/>
            <w:vAlign w:val="center"/>
          </w:tcPr>
          <w:p w:rsidR="00235460" w:rsidRDefault="00B21889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40’ + 40’</w:t>
            </w:r>
            <w:r w:rsidR="00500FCD">
              <w:rPr>
                <w:rFonts w:ascii="Times New Roman" w:hAnsi="Times New Roman" w:cs="Times New Roman"/>
                <w:sz w:val="24"/>
              </w:rPr>
              <w:t>+ 40’</w:t>
            </w:r>
          </w:p>
        </w:tc>
      </w:tr>
      <w:tr w:rsidR="00235460" w:rsidTr="00817E6F">
        <w:trPr>
          <w:trHeight w:val="1622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Öğrenci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Kazanımları</w:t>
            </w:r>
          </w:p>
        </w:tc>
        <w:tc>
          <w:tcPr>
            <w:tcW w:w="8557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NewRomanPSMT" w:eastAsia="Times New Roman" w:hAnsi="TimesNewRomanPSMT" w:cs="Times New Roman"/>
                <w:color w:val="000000"/>
              </w:rPr>
            </w:pPr>
            <w:r w:rsidRPr="00235460">
              <w:rPr>
                <w:rFonts w:ascii="TimesNewRomanPSMT" w:eastAsia="Times New Roman" w:hAnsi="TimesNewRomanPSMT" w:cs="Times New Roman"/>
                <w:color w:val="000000"/>
              </w:rPr>
              <w:br/>
              <w:t>K1.</w:t>
            </w:r>
            <w:r w:rsidR="00F54A34">
              <w:rPr>
                <w:rFonts w:ascii="TimesNewRomanPSMT" w:eastAsia="Times New Roman" w:hAnsi="TimesNewRomanPSMT" w:cs="Times New Roman"/>
                <w:color w:val="000000"/>
              </w:rPr>
              <w:t>Kesirleri karşılaştırır.</w:t>
            </w:r>
            <w:r w:rsidRPr="00235460">
              <w:rPr>
                <w:rFonts w:ascii="TimesNewRomanPSMT" w:eastAsia="Times New Roman" w:hAnsi="TimesNewRomanPSMT" w:cs="Times New Roman"/>
                <w:color w:val="000000"/>
              </w:rPr>
              <w:br/>
              <w:t>K2</w:t>
            </w:r>
            <w:r w:rsidR="002141C8">
              <w:rPr>
                <w:rFonts w:ascii="TimesNewRomanPSMT" w:eastAsia="Times New Roman" w:hAnsi="TimesNewRomanPSMT" w:cs="Times New Roman"/>
                <w:color w:val="000000"/>
              </w:rPr>
              <w:t xml:space="preserve">.Eşit </w:t>
            </w:r>
            <w:proofErr w:type="spellStart"/>
            <w:r w:rsidR="002141C8">
              <w:rPr>
                <w:rFonts w:ascii="TimesNewRomanPSMT" w:eastAsia="Times New Roman" w:hAnsi="TimesNewRomanPSMT" w:cs="Times New Roman"/>
                <w:color w:val="000000"/>
              </w:rPr>
              <w:t>paydalı</w:t>
            </w:r>
            <w:proofErr w:type="spellEnd"/>
            <w:r w:rsidR="002141C8">
              <w:rPr>
                <w:rFonts w:ascii="TimesNewRomanPSMT" w:eastAsia="Times New Roman" w:hAnsi="TimesNewRomanPSMT" w:cs="Times New Roman"/>
                <w:color w:val="000000"/>
              </w:rPr>
              <w:t xml:space="preserve"> en çok üç</w:t>
            </w:r>
            <w:r w:rsidR="00F54A34">
              <w:rPr>
                <w:rFonts w:ascii="TimesNewRomanPSMT" w:eastAsia="Times New Roman" w:hAnsi="TimesNewRomanPSMT" w:cs="Times New Roman"/>
                <w:color w:val="000000"/>
              </w:rPr>
              <w:t xml:space="preserve"> kesri, büyükten küçüğe veya küçükten büyüğe doğru sıralar.</w:t>
            </w:r>
          </w:p>
          <w:p w:rsidR="00235460" w:rsidRDefault="00F17A36" w:rsidP="00235460">
            <w:pPr>
              <w:pStyle w:val="AralkYok"/>
              <w:rPr>
                <w:rFonts w:ascii="TimesNewRomanPSMT" w:eastAsia="Times New Roman" w:hAnsi="TimesNewRomanPSMT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2EDCA68" wp14:editId="177AC662">
                  <wp:simplePos x="0" y="0"/>
                  <wp:positionH relativeFrom="column">
                    <wp:posOffset>2912110</wp:posOffset>
                  </wp:positionH>
                  <wp:positionV relativeFrom="paragraph">
                    <wp:posOffset>224790</wp:posOffset>
                  </wp:positionV>
                  <wp:extent cx="2571750" cy="1952625"/>
                  <wp:effectExtent l="0" t="0" r="0" b="0"/>
                  <wp:wrapNone/>
                  <wp:docPr id="11" name="Resim 11" descr="kesirler pasta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sirler pasta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4511">
              <w:rPr>
                <w:rFonts w:ascii="TimesNewRomanPSMT" w:eastAsia="Times New Roman" w:hAnsi="TimesNewRomanPSMT" w:cs="Times New Roman"/>
                <w:color w:val="000000"/>
              </w:rPr>
              <w:t xml:space="preserve"> </w:t>
            </w:r>
            <w:bookmarkStart w:id="0" w:name="_GoBack"/>
            <w:bookmarkEnd w:id="0"/>
          </w:p>
          <w:p w:rsidR="00235460" w:rsidRDefault="00235460" w:rsidP="00235460">
            <w:pPr>
              <w:pStyle w:val="AralkYok"/>
              <w:rPr>
                <w:rFonts w:ascii="TimesNewRomanPSMT" w:eastAsia="Times New Roman" w:hAnsi="TimesNewRomanPSMT" w:cs="Times New Roman"/>
                <w:color w:val="000000"/>
              </w:rPr>
            </w:pPr>
          </w:p>
          <w:p w:rsidR="00235460" w:rsidRDefault="00235460" w:rsidP="00235460">
            <w:pPr>
              <w:pStyle w:val="AralkYok"/>
              <w:rPr>
                <w:rFonts w:ascii="TimesNewRomanPSMT" w:eastAsia="Times New Roman" w:hAnsi="TimesNewRomanPSMT" w:cs="Times New Roman"/>
                <w:color w:val="000000"/>
              </w:rPr>
            </w:pPr>
          </w:p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460" w:rsidTr="00817E6F">
        <w:trPr>
          <w:trHeight w:val="1186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Öğrenme-Öğretme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Yöntem ve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Teknikleri</w:t>
            </w:r>
          </w:p>
        </w:tc>
        <w:tc>
          <w:tcPr>
            <w:tcW w:w="8557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F17A36" w:rsidRDefault="00F17A36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F17A36" w:rsidRDefault="00F17A36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F17A36" w:rsidRDefault="00F17A36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F17A36" w:rsidRDefault="00F17A36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F17A36" w:rsidRDefault="00F17A36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F17A36" w:rsidRDefault="00F17A36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F17A36" w:rsidRDefault="00F17A36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817E6F" w:rsidRDefault="00EB06AB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Anlatım, Soru</w:t>
            </w:r>
            <w:r w:rsidR="005B456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cevap, Beyin</w:t>
            </w:r>
            <w:r w:rsidR="005B456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fırtınası, Yaparak</w:t>
            </w:r>
            <w:r w:rsidR="005B4568">
              <w:rPr>
                <w:rFonts w:ascii="Times New Roman" w:hAnsi="Times New Roman" w:cs="Times New Roman"/>
                <w:sz w:val="24"/>
              </w:rPr>
              <w:t>-yaşayarak</w:t>
            </w:r>
            <w:r w:rsidR="00F54A34">
              <w:rPr>
                <w:rFonts w:ascii="Times New Roman" w:hAnsi="Times New Roman" w:cs="Times New Roman"/>
                <w:sz w:val="24"/>
              </w:rPr>
              <w:t>, problem çözme, akıl yürütme,</w:t>
            </w:r>
            <w:r w:rsidR="00F17A36">
              <w:rPr>
                <w:rFonts w:ascii="Times New Roman" w:hAnsi="Times New Roman" w:cs="Times New Roman"/>
                <w:sz w:val="24"/>
              </w:rPr>
              <w:t xml:space="preserve"> uygulama</w:t>
            </w:r>
          </w:p>
          <w:p w:rsidR="00817E6F" w:rsidRDefault="00817E6F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817E6F" w:rsidRDefault="00817E6F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460" w:rsidTr="00817E6F">
        <w:trPr>
          <w:trHeight w:val="349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Kullanılan Eğitim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Teknolojileri-Araç,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Gereçler ve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Kaynakça</w:t>
            </w:r>
          </w:p>
        </w:tc>
        <w:tc>
          <w:tcPr>
            <w:tcW w:w="8557" w:type="dxa"/>
            <w:vAlign w:val="center"/>
          </w:tcPr>
          <w:p w:rsidR="00235460" w:rsidRDefault="0092096E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7A36">
              <w:rPr>
                <w:rFonts w:ascii="Times New Roman" w:hAnsi="Times New Roman" w:cs="Times New Roman"/>
                <w:sz w:val="24"/>
              </w:rPr>
              <w:t>Bilgisayar, Resim kartları, r</w:t>
            </w:r>
            <w:r w:rsidR="005B4568">
              <w:rPr>
                <w:rFonts w:ascii="Times New Roman" w:hAnsi="Times New Roman" w:cs="Times New Roman"/>
                <w:sz w:val="24"/>
              </w:rPr>
              <w:t xml:space="preserve">esim </w:t>
            </w:r>
            <w:r w:rsidR="00F17A36">
              <w:rPr>
                <w:rFonts w:ascii="Times New Roman" w:hAnsi="Times New Roman" w:cs="Times New Roman"/>
                <w:sz w:val="24"/>
              </w:rPr>
              <w:t>kâğıdı, ip, b</w:t>
            </w:r>
            <w:r w:rsidR="005B4568">
              <w:rPr>
                <w:rFonts w:ascii="Times New Roman" w:hAnsi="Times New Roman" w:cs="Times New Roman"/>
                <w:sz w:val="24"/>
              </w:rPr>
              <w:t>oya kalemleri</w:t>
            </w:r>
            <w:r w:rsidR="00F54A34">
              <w:rPr>
                <w:rFonts w:ascii="Times New Roman" w:hAnsi="Times New Roman" w:cs="Times New Roman"/>
                <w:sz w:val="24"/>
              </w:rPr>
              <w:t>, ekmek, çeşitli meyveler, kahvaltılık malzemeler</w:t>
            </w:r>
            <w:r w:rsidR="00F17A36">
              <w:rPr>
                <w:rFonts w:ascii="Times New Roman" w:hAnsi="Times New Roman" w:cs="Times New Roman"/>
                <w:sz w:val="24"/>
              </w:rPr>
              <w:t xml:space="preserve">(peynir, domates, salatalık, haşlanmış patates) yaş pasta, bıçak  </w:t>
            </w:r>
          </w:p>
        </w:tc>
      </w:tr>
      <w:tr w:rsidR="00235460" w:rsidTr="00817E6F">
        <w:trPr>
          <w:trHeight w:val="800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Disiplinler Arası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İlişki</w:t>
            </w:r>
          </w:p>
        </w:tc>
        <w:tc>
          <w:tcPr>
            <w:tcW w:w="8557" w:type="dxa"/>
            <w:vAlign w:val="center"/>
          </w:tcPr>
          <w:p w:rsidR="005B4568" w:rsidRDefault="005B4568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Türkçe;</w:t>
            </w:r>
            <w:r w:rsidR="0076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Sözel Anlatım,</w:t>
            </w:r>
            <w:r w:rsidR="0076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İfade becerileri  </w:t>
            </w:r>
          </w:p>
          <w:p w:rsidR="0092096E" w:rsidRDefault="005B4568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Görsel Sanatlar;</w:t>
            </w:r>
            <w:r w:rsidR="0076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4A34">
              <w:rPr>
                <w:rFonts w:ascii="Times New Roman" w:eastAsia="Times New Roman" w:hAnsi="Times New Roman" w:cs="Times New Roman"/>
                <w:sz w:val="24"/>
                <w:szCs w:val="24"/>
              </w:rPr>
              <w:t>kesirleri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görsel olarak ifade etme.</w:t>
            </w:r>
          </w:p>
          <w:p w:rsidR="00F54A34" w:rsidRDefault="00F54A34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Hayat Bilgisi, düzenli beslenin insan sağlığı açısından önemi</w:t>
            </w:r>
          </w:p>
          <w:p w:rsidR="00235460" w:rsidRDefault="00F54A34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 Kültürü ve Ahlak Bilgisi, paylaşımlarda adil olmanın önemi</w:t>
            </w:r>
            <w:r w:rsidR="00235460" w:rsidRPr="00235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35460" w:rsidTr="00817E6F">
        <w:trPr>
          <w:trHeight w:val="1598"/>
        </w:trPr>
        <w:tc>
          <w:tcPr>
            <w:tcW w:w="1951" w:type="dxa"/>
            <w:vAlign w:val="center"/>
          </w:tcPr>
          <w:p w:rsidR="00235460" w:rsidRDefault="00235460" w:rsidP="00DA775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Öğrenme Öğretme Süreci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8557" w:type="dxa"/>
            <w:vAlign w:val="center"/>
          </w:tcPr>
          <w:p w:rsidR="00F54A34" w:rsidRDefault="00151740" w:rsidP="00EB06AB">
            <w:pPr>
              <w:pStyle w:val="AralkYok"/>
              <w:jc w:val="both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Öğrencilere, dikkat çekmek ve güdülemek için aşağıdaki sorular sorulur.</w:t>
            </w:r>
          </w:p>
          <w:p w:rsidR="00F54A34" w:rsidRDefault="00F17A36" w:rsidP="00EB06AB">
            <w:pPr>
              <w:pStyle w:val="AralkYok"/>
              <w:jc w:val="both"/>
              <w:rPr>
                <w:noProof/>
              </w:rPr>
            </w:pPr>
            <w:r>
              <w:rPr>
                <w:noProof/>
              </w:rPr>
              <w:t>Doğum gününüzde arkadaşlarınızı çağırdınız ve parti yapıyorsunuz. Kutlamaya katılan sekiz arkadaşınıza iki adet pastayı nasıl paylaştırırsınız?</w:t>
            </w:r>
          </w:p>
          <w:p w:rsidR="00F17A36" w:rsidRDefault="00F17A36" w:rsidP="00EB06AB">
            <w:pPr>
              <w:pStyle w:val="AralkYok"/>
              <w:jc w:val="both"/>
              <w:rPr>
                <w:noProof/>
              </w:rPr>
            </w:pPr>
          </w:p>
          <w:p w:rsidR="00F17A36" w:rsidRDefault="00F17A36" w:rsidP="00EB06AB">
            <w:pPr>
              <w:pStyle w:val="AralkYok"/>
              <w:jc w:val="both"/>
              <w:rPr>
                <w:noProof/>
              </w:rPr>
            </w:pPr>
            <w:r>
              <w:rPr>
                <w:noProof/>
              </w:rPr>
              <w:t xml:space="preserve">En çok </w:t>
            </w:r>
            <w:r w:rsidR="002141C8">
              <w:rPr>
                <w:noProof/>
              </w:rPr>
              <w:t>pastayı sen yemek istiyorsun üç</w:t>
            </w:r>
            <w:r>
              <w:rPr>
                <w:noProof/>
              </w:rPr>
              <w:t xml:space="preserve"> seçeneğin var. Aynı pastalardan birincisini 2/8 ‘sini, ikincisinin </w:t>
            </w:r>
            <w:r w:rsidR="002141C8">
              <w:rPr>
                <w:noProof/>
              </w:rPr>
              <w:t>6/8’sını  üçüncüsünün 10/8’ini tercih etmelisin. Hangi pastayı yersen daha çok pasta yemiş olursun?</w:t>
            </w:r>
          </w:p>
          <w:p w:rsidR="00F17A36" w:rsidRDefault="00F17A36" w:rsidP="00EB06AB">
            <w:pPr>
              <w:pStyle w:val="AralkYok"/>
              <w:jc w:val="both"/>
              <w:rPr>
                <w:noProof/>
              </w:rPr>
            </w:pPr>
          </w:p>
          <w:p w:rsidR="00F17A36" w:rsidRDefault="00F17A36" w:rsidP="00EB06AB">
            <w:pPr>
              <w:pStyle w:val="AralkYok"/>
              <w:jc w:val="both"/>
              <w:rPr>
                <w:noProof/>
              </w:rPr>
            </w:pPr>
            <w:r>
              <w:rPr>
                <w:noProof/>
              </w:rPr>
              <w:t xml:space="preserve">Öğrencilerin sorulara verdikleri cevaplar dinlenir. </w:t>
            </w:r>
            <w:r w:rsidR="002141C8">
              <w:rPr>
                <w:noProof/>
              </w:rPr>
              <w:t xml:space="preserve"> Ulaşılmak istenen cevap en çok parçası olan pasta.</w:t>
            </w:r>
          </w:p>
          <w:p w:rsidR="00F17A36" w:rsidRDefault="00F17A36" w:rsidP="00EB06AB">
            <w:pPr>
              <w:pStyle w:val="AralkYok"/>
              <w:jc w:val="both"/>
              <w:rPr>
                <w:noProof/>
              </w:rPr>
            </w:pPr>
          </w:p>
          <w:p w:rsidR="00F54A34" w:rsidRDefault="00951832" w:rsidP="00EB06AB">
            <w:pPr>
              <w:pStyle w:val="AralkYok"/>
              <w:jc w:val="both"/>
              <w:rPr>
                <w:noProof/>
              </w:rPr>
            </w:pPr>
            <w:r>
              <w:rPr>
                <w:noProof/>
              </w:rPr>
              <w:t xml:space="preserve">      Paydaları eşii</w:t>
            </w:r>
            <w:r w:rsidR="0073721B">
              <w:rPr>
                <w:noProof/>
              </w:rPr>
              <w:t xml:space="preserve">t payları farklı kesirler sıralanırken bir kural geliştirmeleri sağlanır. </w:t>
            </w:r>
          </w:p>
          <w:p w:rsidR="0073721B" w:rsidRDefault="0073721B" w:rsidP="00EB06AB">
            <w:pPr>
              <w:pStyle w:val="AralkYok"/>
              <w:jc w:val="both"/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951832">
              <w:rPr>
                <w:noProof/>
              </w:rPr>
              <w:t xml:space="preserve"> </w:t>
            </w:r>
            <w:r>
              <w:rPr>
                <w:noProof/>
              </w:rPr>
              <w:t>Karşılaştırma sonucunu (&lt;,&gt; ve =) sembollerinden uygun olan biriyle gösterir.</w:t>
            </w:r>
          </w:p>
          <w:p w:rsidR="0073721B" w:rsidRDefault="0073721B" w:rsidP="00EB06AB">
            <w:pPr>
              <w:pStyle w:val="AralkYok"/>
              <w:jc w:val="both"/>
              <w:rPr>
                <w:noProof/>
              </w:rPr>
            </w:pPr>
            <w:r>
              <w:rPr>
                <w:noProof/>
              </w:rPr>
              <w:t xml:space="preserve">      Kesirler model kullanılarak karşılaştırılır.</w:t>
            </w:r>
          </w:p>
          <w:p w:rsidR="0073721B" w:rsidRDefault="0073721B" w:rsidP="0073721B">
            <w:pPr>
              <w:pStyle w:val="AralkYok"/>
              <w:rPr>
                <w:noProof/>
              </w:rPr>
            </w:pPr>
            <w:r>
              <w:rPr>
                <w:noProof/>
              </w:rPr>
              <w:t xml:space="preserve">     Kesirleri sayı doğrusu üzerinde göstererek karşılaştırır. </w:t>
            </w:r>
            <w:r>
              <w:rPr>
                <w:noProof/>
              </w:rPr>
              <w:lastRenderedPageBreak/>
              <w:drawing>
                <wp:inline distT="0" distB="0" distL="0" distR="0" wp14:anchorId="1770A89A" wp14:editId="567E80A2">
                  <wp:extent cx="6092455" cy="3221665"/>
                  <wp:effectExtent l="0" t="0" r="3810" b="0"/>
                  <wp:docPr id="12" name="Resim 12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190" cy="322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A34" w:rsidRDefault="00F54A34" w:rsidP="00EB06AB">
            <w:pPr>
              <w:pStyle w:val="AralkYok"/>
              <w:jc w:val="both"/>
              <w:rPr>
                <w:noProof/>
              </w:rPr>
            </w:pPr>
          </w:p>
          <w:p w:rsidR="00F54A34" w:rsidRDefault="00F54A34" w:rsidP="00EB06AB">
            <w:pPr>
              <w:pStyle w:val="AralkYok"/>
              <w:jc w:val="both"/>
              <w:rPr>
                <w:noProof/>
              </w:rPr>
            </w:pPr>
          </w:p>
          <w:p w:rsidR="0073721B" w:rsidRDefault="0073721B" w:rsidP="00EB06AB">
            <w:pPr>
              <w:pStyle w:val="AralkYok"/>
              <w:jc w:val="both"/>
              <w:rPr>
                <w:noProof/>
              </w:rPr>
            </w:pPr>
          </w:p>
          <w:p w:rsidR="00151740" w:rsidRDefault="00575F73" w:rsidP="0095183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Öğrencilere kesirlere </w:t>
            </w:r>
            <w:r w:rsidR="00151740">
              <w:rPr>
                <w:rFonts w:ascii="Times New Roman" w:eastAsia="Times New Roman" w:hAnsi="Times New Roman" w:cs="Times New Roman"/>
                <w:sz w:val="24"/>
                <w:szCs w:val="24"/>
              </w:rPr>
              <w:t>ait görseller verilir.</w:t>
            </w:r>
            <w:r w:rsidR="0095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Getirilen kahvaltılık malzemeleri eşit paydalara ayırmaları istenir. Bu kahvaltılık malzemelerin bıçak yardımı ile dikkatlice paylaştırılması sağlanır. Her </w:t>
            </w:r>
            <w:r w:rsidR="009F4511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öğrencinin tabağına farklı</w:t>
            </w:r>
            <w:r w:rsidR="0095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miktardaki kahvaltılık malzemeler konulur</w:t>
            </w:r>
            <w:r w:rsidR="009F4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öğrencilere sorularak </w:t>
            </w:r>
            <w:r w:rsidR="0095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tabaklarındaki malzemeleri kesir ifadesiyle söylemeleri </w:t>
            </w:r>
            <w:proofErr w:type="spellStart"/>
            <w:proofErr w:type="gramStart"/>
            <w:r w:rsidR="00951832">
              <w:rPr>
                <w:rFonts w:ascii="Times New Roman" w:eastAsia="Times New Roman" w:hAnsi="Times New Roman" w:cs="Times New Roman"/>
                <w:sz w:val="24"/>
                <w:szCs w:val="24"/>
              </w:rPr>
              <w:t>sağlanır.</w:t>
            </w:r>
            <w:r w:rsidR="009F4511">
              <w:rPr>
                <w:rFonts w:ascii="Times New Roman" w:eastAsia="Times New Roman" w:hAnsi="Times New Roman" w:cs="Times New Roman"/>
                <w:sz w:val="24"/>
                <w:szCs w:val="24"/>
              </w:rPr>
              <w:t>Söyledikleri</w:t>
            </w:r>
            <w:proofErr w:type="spellEnd"/>
            <w:proofErr w:type="gramEnd"/>
            <w:r w:rsidR="009F4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kesirleri karşılaştırmaları istenir.</w:t>
            </w:r>
          </w:p>
          <w:p w:rsidR="00EC0B3F" w:rsidRDefault="00EC0B3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3F" w:rsidRDefault="00EC0B3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3F" w:rsidRDefault="00EC0B3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753" w:rsidRDefault="00DA7753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Beyin fırtınası yöntemi </w:t>
            </w:r>
            <w:r w:rsidR="0095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yarım </w:t>
            </w:r>
            <w:proofErr w:type="gramStart"/>
            <w:r w:rsidR="00951832">
              <w:rPr>
                <w:rFonts w:ascii="Times New Roman" w:eastAsia="Times New Roman" w:hAnsi="Times New Roman" w:cs="Times New Roman"/>
                <w:sz w:val="24"/>
                <w:szCs w:val="24"/>
              </w:rPr>
              <w:t>yada</w:t>
            </w:r>
            <w:proofErr w:type="gramEnd"/>
            <w:r w:rsidR="0095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çeyrek olmasaydı neler olurdu sorusu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sorulur.</w:t>
            </w:r>
            <w:r w:rsidR="0061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Gelen cevaplar değerlendirilir.</w:t>
            </w: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753" w:rsidRDefault="00DA7753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Öğrencilerin bu aşamada ifade dil ve anlatım becerileri </w:t>
            </w:r>
            <w:r w:rsidR="00EB06AB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değerlendirilir. Kendini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ifade etmesi sağlanır.</w:t>
            </w: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6AB" w:rsidRDefault="00DA7753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Öğrencilere resim </w:t>
            </w:r>
            <w:r w:rsidR="00EB06AB">
              <w:rPr>
                <w:rFonts w:ascii="Times New Roman" w:eastAsia="Times New Roman" w:hAnsi="Times New Roman" w:cs="Times New Roman"/>
                <w:sz w:val="24"/>
                <w:szCs w:val="24"/>
              </w:rPr>
              <w:t>kâğıtları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boya kalemleri dağıtılır.</w:t>
            </w:r>
            <w:r w:rsidR="0061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Sundukları çözüm önerilerini görsel olarak ifade etmeleri istenir.</w:t>
            </w:r>
            <w:r w:rsidR="0061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0B3F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F574E6" wp14:editId="5A929383">
                  <wp:extent cx="2732567" cy="1892595"/>
                  <wp:effectExtent l="0" t="0" r="0" b="0"/>
                  <wp:docPr id="5" name="Resim 5" descr="resim kağıdı çeşitler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im kağıdı çeşitler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81" cy="189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832">
              <w:rPr>
                <w:noProof/>
              </w:rPr>
              <w:drawing>
                <wp:inline distT="0" distB="0" distL="0" distR="0" wp14:anchorId="63CD7F1A" wp14:editId="52445B17">
                  <wp:extent cx="2519917" cy="1988289"/>
                  <wp:effectExtent l="0" t="0" r="0" b="0"/>
                  <wp:docPr id="18" name="Resim 18" descr="resim boyaları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im boyaları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108" cy="19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832" w:rsidRDefault="00951832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832" w:rsidRDefault="00951832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832" w:rsidRDefault="00951832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832" w:rsidRDefault="00951832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832" w:rsidRDefault="00951832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832" w:rsidRDefault="00951832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832" w:rsidRDefault="00951832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832" w:rsidRDefault="00951832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832" w:rsidRDefault="00951832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3F" w:rsidRDefault="00EC0B3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3F" w:rsidRDefault="00EC0B3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753" w:rsidRDefault="00DA7753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 sonunda öğrencilerin yaptıkları resimler hakkında sunum yapmaları istenir.</w:t>
            </w:r>
          </w:p>
          <w:p w:rsidR="00235460" w:rsidRDefault="00EC0B3F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3356A9E" wp14:editId="5D0FFE7A">
                  <wp:extent cx="5507665" cy="2987748"/>
                  <wp:effectExtent l="0" t="0" r="0" b="3175"/>
                  <wp:docPr id="17" name="Resim 17" descr="sunu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nu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7530" cy="298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5460" w:rsidRPr="00235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17E6F" w:rsidRDefault="00817E6F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460" w:rsidTr="00817E6F">
        <w:trPr>
          <w:trHeight w:val="653"/>
        </w:trPr>
        <w:tc>
          <w:tcPr>
            <w:tcW w:w="1951" w:type="dxa"/>
            <w:vAlign w:val="center"/>
          </w:tcPr>
          <w:p w:rsidR="00817E6F" w:rsidRDefault="00235460" w:rsidP="00235460">
            <w:pPr>
              <w:pStyle w:val="AralkYok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lastRenderedPageBreak/>
              <w:t>Veli Kat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 xml:space="preserve">ılımı </w:t>
            </w:r>
          </w:p>
          <w:p w:rsidR="00235460" w:rsidRDefault="00235460" w:rsidP="00DA775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7" w:type="dxa"/>
            <w:vAlign w:val="center"/>
          </w:tcPr>
          <w:p w:rsidR="009C074F" w:rsidRDefault="00DA7753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Velilerden; </w:t>
            </w:r>
            <w:r w:rsidR="00EC0B3F">
              <w:rPr>
                <w:rFonts w:ascii="Times New Roman" w:eastAsia="Times New Roman" w:hAnsi="Times New Roman" w:cs="Times New Roman"/>
                <w:sz w:val="24"/>
                <w:szCs w:val="24"/>
              </w:rPr>
              <w:t>düzlemsel şekilleri kullanarak kesir örnekleri veya öğrenci ve annesi birlikte pizza veya kek yaparak bu pizza veya kek üzerinde kesir</w:t>
            </w:r>
            <w:r w:rsidR="009F4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karşılaştırma</w:t>
            </w:r>
            <w:r w:rsidR="00EC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çalışmaları yapmaları istenecek.</w:t>
            </w:r>
          </w:p>
          <w:p w:rsidR="00EC0B3F" w:rsidRDefault="00EC0B3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3F" w:rsidRDefault="00EC0B3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255178" wp14:editId="01B32C42">
                  <wp:simplePos x="0" y="0"/>
                  <wp:positionH relativeFrom="column">
                    <wp:posOffset>2737485</wp:posOffset>
                  </wp:positionH>
                  <wp:positionV relativeFrom="paragraph">
                    <wp:posOffset>-15875</wp:posOffset>
                  </wp:positionV>
                  <wp:extent cx="2902585" cy="1903095"/>
                  <wp:effectExtent l="0" t="0" r="0" b="1905"/>
                  <wp:wrapNone/>
                  <wp:docPr id="13" name="Resim 13" descr="kesirler pasta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sirler pasta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8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7616EF8" wp14:editId="604F9B42">
                  <wp:extent cx="2615565" cy="1743710"/>
                  <wp:effectExtent l="0" t="0" r="0" b="8890"/>
                  <wp:docPr id="14" name="Resim 14" descr="kesirler pasta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esirler pasta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B3F" w:rsidRDefault="00EC0B3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3F" w:rsidRDefault="00EC0B3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BD3BD8" wp14:editId="21D59704">
                  <wp:extent cx="5507618" cy="2966484"/>
                  <wp:effectExtent l="0" t="0" r="0" b="0"/>
                  <wp:docPr id="15" name="Resim 15" descr="pizza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zza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7518" cy="296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B3F" w:rsidRDefault="00EC0B3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3F" w:rsidRDefault="00EC0B3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3F" w:rsidRDefault="00EC0B3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3F" w:rsidRDefault="00EC0B3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3F" w:rsidRDefault="00EC0B3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3F" w:rsidRDefault="00EC0B3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35460" w:rsidTr="00817E6F">
        <w:trPr>
          <w:trHeight w:val="1622"/>
        </w:trPr>
        <w:tc>
          <w:tcPr>
            <w:tcW w:w="1951" w:type="dxa"/>
            <w:vAlign w:val="center"/>
          </w:tcPr>
          <w:p w:rsidR="00817E6F" w:rsidRPr="009C074F" w:rsidRDefault="00235460" w:rsidP="00235460">
            <w:pPr>
              <w:pStyle w:val="AralkYok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</w:rPr>
            </w:pPr>
            <w:r w:rsidRPr="009C074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Değerlendirme </w:t>
            </w:r>
          </w:p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7" w:type="dxa"/>
            <w:vAlign w:val="center"/>
          </w:tcPr>
          <w:p w:rsidR="00DA7753" w:rsidRDefault="00DA7753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Etkinlik öğrencilerin konu alanına yönelik bilgi, beceri ile </w:t>
            </w:r>
            <w:r w:rsidR="001B0904">
              <w:rPr>
                <w:rFonts w:ascii="Times New Roman" w:eastAsia="Times New Roman" w:hAnsi="Times New Roman" w:cs="Times New Roman"/>
                <w:sz w:val="24"/>
                <w:szCs w:val="24"/>
              </w:rPr>
              <w:t>tutumları, ilgiler, öğrenme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stilleri gibi özelliklerini dikkate alarak değerlendirilir.</w:t>
            </w:r>
          </w:p>
          <w:p w:rsidR="00517A37" w:rsidRDefault="00517A37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Öğrencilerin sunumları esnasında kurallı ve düzgün cümleler kurması istenir.</w:t>
            </w:r>
          </w:p>
          <w:p w:rsidR="00951832" w:rsidRDefault="00951832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Öğrencilerin kesirleri karşılaştırırken kesir modelleri ve şekillerle ilgili olarak görsel okuma yapmaları, akıl yürütme becerilerini etkin kullanmaları beklenir. </w:t>
            </w:r>
          </w:p>
          <w:p w:rsidR="00951832" w:rsidRDefault="00951832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Varsa ders ve çalışma kitaplarındaki alıştırmaların cevapları kontrol edilerek becerilerin gelişimi değerlendirirler.</w:t>
            </w:r>
          </w:p>
          <w:p w:rsidR="009C074F" w:rsidRDefault="00517A37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Ortaya çıkan ürünler hakkında diğer öğrencilerin de görüşü alınır.</w:t>
            </w:r>
          </w:p>
          <w:p w:rsidR="0092096E" w:rsidRDefault="0092096E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Hayat bilgisi dersi ile tutumlu olma ve tasarruf yapma ilişkisi kurulabilir.</w:t>
            </w:r>
          </w:p>
          <w:p w:rsidR="00951832" w:rsidRDefault="00951832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 Kültürü ve Ahlak Bilgisi dersiyle ilişkilendirilerek adil olmanın adil paylaşımın önemi vurgulanır.</w:t>
            </w:r>
          </w:p>
          <w:p w:rsidR="009C074F" w:rsidRDefault="00EC0B3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E30CC7" wp14:editId="71041065">
                  <wp:extent cx="5730949" cy="2860142"/>
                  <wp:effectExtent l="0" t="0" r="3175" b="0"/>
                  <wp:docPr id="16" name="Resim 16" descr="kesirler karikatür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esirler karikatür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745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460" w:rsidTr="00817E6F">
        <w:trPr>
          <w:trHeight w:val="800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Hazırlayan ve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Revize Edenler</w:t>
            </w:r>
          </w:p>
        </w:tc>
        <w:tc>
          <w:tcPr>
            <w:tcW w:w="8557" w:type="dxa"/>
            <w:vAlign w:val="center"/>
          </w:tcPr>
          <w:p w:rsidR="00517A37" w:rsidRDefault="00517A37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460" w:rsidRDefault="00EC0B3F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BARIŞ AYATA</w:t>
            </w:r>
            <w:r w:rsidR="00235460" w:rsidRPr="00235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35460" w:rsidRDefault="0023546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Pr="00817E6F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235460" w:rsidRDefault="0023546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Pr="00817E6F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235460" w:rsidRPr="00817E6F" w:rsidRDefault="00235460" w:rsidP="00235460">
      <w:pPr>
        <w:pStyle w:val="AralkYok"/>
        <w:rPr>
          <w:rFonts w:ascii="Times New Roman" w:hAnsi="Times New Roman" w:cs="Times New Roman"/>
          <w:sz w:val="2"/>
        </w:rPr>
      </w:pPr>
    </w:p>
    <w:p w:rsidR="00235460" w:rsidRDefault="00235460" w:rsidP="00235460">
      <w:pPr>
        <w:pStyle w:val="AralkYok"/>
        <w:rPr>
          <w:rFonts w:ascii="Times New Roman" w:hAnsi="Times New Roman" w:cs="Times New Roman"/>
          <w:sz w:val="2"/>
        </w:rPr>
      </w:pPr>
    </w:p>
    <w:p w:rsidR="00817E6F" w:rsidRDefault="00817E6F" w:rsidP="00235460">
      <w:pPr>
        <w:pStyle w:val="AralkYok"/>
        <w:rPr>
          <w:rFonts w:ascii="Times New Roman" w:hAnsi="Times New Roman" w:cs="Times New Roman"/>
          <w:sz w:val="2"/>
        </w:rPr>
      </w:pPr>
    </w:p>
    <w:p w:rsidR="00817E6F" w:rsidRDefault="00817E6F" w:rsidP="00235460">
      <w:pPr>
        <w:pStyle w:val="AralkYok"/>
        <w:rPr>
          <w:rFonts w:ascii="Times New Roman" w:hAnsi="Times New Roman" w:cs="Times New Roman"/>
          <w:sz w:val="2"/>
        </w:rPr>
      </w:pPr>
    </w:p>
    <w:p w:rsidR="00817E6F" w:rsidRDefault="00817E6F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t xml:space="preserve">           </w:t>
      </w: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Pr="00817E6F" w:rsidRDefault="00F52669" w:rsidP="00F52669">
      <w:pPr>
        <w:pStyle w:val="AralkYok"/>
        <w:jc w:val="center"/>
        <w:rPr>
          <w:rFonts w:ascii="Times New Roman" w:hAnsi="Times New Roman" w:cs="Times New Roman"/>
          <w:sz w:val="2"/>
        </w:rPr>
      </w:pPr>
    </w:p>
    <w:sectPr w:rsidR="00F52669" w:rsidRPr="00817E6F" w:rsidSect="0061760C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60"/>
    <w:rsid w:val="000D1FC7"/>
    <w:rsid w:val="0012148D"/>
    <w:rsid w:val="00151740"/>
    <w:rsid w:val="001B0904"/>
    <w:rsid w:val="002141C8"/>
    <w:rsid w:val="00235460"/>
    <w:rsid w:val="002475F5"/>
    <w:rsid w:val="004949F9"/>
    <w:rsid w:val="00500FCD"/>
    <w:rsid w:val="005079D0"/>
    <w:rsid w:val="00517A37"/>
    <w:rsid w:val="00575F73"/>
    <w:rsid w:val="005B4568"/>
    <w:rsid w:val="0061760C"/>
    <w:rsid w:val="0073721B"/>
    <w:rsid w:val="00760212"/>
    <w:rsid w:val="00817E6F"/>
    <w:rsid w:val="00827A9F"/>
    <w:rsid w:val="0092096E"/>
    <w:rsid w:val="00936C0D"/>
    <w:rsid w:val="00951832"/>
    <w:rsid w:val="009C074F"/>
    <w:rsid w:val="009F4511"/>
    <w:rsid w:val="00B21889"/>
    <w:rsid w:val="00DA7753"/>
    <w:rsid w:val="00E222B8"/>
    <w:rsid w:val="00EB06AB"/>
    <w:rsid w:val="00EC0B3F"/>
    <w:rsid w:val="00F17A36"/>
    <w:rsid w:val="00F52669"/>
    <w:rsid w:val="00F5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5460"/>
    <w:pPr>
      <w:spacing w:after="0" w:line="240" w:lineRule="auto"/>
    </w:pPr>
  </w:style>
  <w:style w:type="table" w:styleId="TabloKlavuzu">
    <w:name w:val="Table Grid"/>
    <w:basedOn w:val="NormalTablo"/>
    <w:uiPriority w:val="59"/>
    <w:rsid w:val="002354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VarsaylanParagrafYazTipi"/>
    <w:rsid w:val="0023546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2354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5460"/>
    <w:pPr>
      <w:spacing w:after="0" w:line="240" w:lineRule="auto"/>
    </w:pPr>
  </w:style>
  <w:style w:type="table" w:styleId="TabloKlavuzu">
    <w:name w:val="Table Grid"/>
    <w:basedOn w:val="NormalTablo"/>
    <w:uiPriority w:val="59"/>
    <w:rsid w:val="002354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VarsaylanParagrafYazTipi"/>
    <w:rsid w:val="0023546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2354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asım turgut</cp:lastModifiedBy>
  <cp:revision>12</cp:revision>
  <dcterms:created xsi:type="dcterms:W3CDTF">2017-03-14T19:04:00Z</dcterms:created>
  <dcterms:modified xsi:type="dcterms:W3CDTF">2017-03-15T08:45:00Z</dcterms:modified>
</cp:coreProperties>
</file>